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06" w:rsidRPr="00F75006" w:rsidRDefault="004E0C0E" w:rsidP="00F7500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8191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t="8357" b="24861"/>
                    <a:stretch>
                      <a:fillRect/>
                    </a:stretch>
                  </pic:blipFill>
                  <pic:spPr bwMode="auto">
                    <a:xfrm>
                      <a:off x="0" y="0"/>
                      <a:ext cx="819150" cy="771525"/>
                    </a:xfrm>
                    <a:prstGeom prst="rect">
                      <a:avLst/>
                    </a:prstGeom>
                    <a:noFill/>
                    <a:ln w="9525">
                      <a:noFill/>
                      <a:miter lim="800000"/>
                      <a:headEnd/>
                      <a:tailEnd/>
                    </a:ln>
                  </pic:spPr>
                </pic:pic>
              </a:graphicData>
            </a:graphic>
          </wp:inline>
        </w:drawing>
      </w:r>
    </w:p>
    <w:p w:rsidR="00F75006" w:rsidRPr="00F75006" w:rsidRDefault="00F75006" w:rsidP="00F75006">
      <w:pPr>
        <w:jc w:val="center"/>
        <w:rPr>
          <w:rFonts w:ascii="Times New Roman" w:hAnsi="Times New Roman" w:cs="Times New Roman"/>
          <w:b/>
          <w:sz w:val="28"/>
          <w:szCs w:val="28"/>
        </w:rPr>
      </w:pPr>
    </w:p>
    <w:p w:rsidR="00F75006" w:rsidRPr="00F75006" w:rsidRDefault="00F75006" w:rsidP="00F75006">
      <w:pPr>
        <w:jc w:val="center"/>
        <w:rPr>
          <w:rFonts w:ascii="Times New Roman" w:hAnsi="Times New Roman" w:cs="Times New Roman"/>
          <w:b/>
          <w:sz w:val="28"/>
          <w:szCs w:val="28"/>
        </w:rPr>
      </w:pPr>
      <w:r w:rsidRPr="00F75006">
        <w:rPr>
          <w:rFonts w:ascii="Times New Roman" w:hAnsi="Times New Roman" w:cs="Times New Roman"/>
          <w:b/>
          <w:sz w:val="28"/>
          <w:szCs w:val="28"/>
        </w:rPr>
        <w:t>АДМИНИСТРАЦИЯ ГОРОДСКОГО ОКРУГА</w:t>
      </w:r>
    </w:p>
    <w:p w:rsidR="00F75006" w:rsidRPr="00F75006" w:rsidRDefault="00F75006" w:rsidP="00F75006">
      <w:pPr>
        <w:jc w:val="center"/>
        <w:rPr>
          <w:rFonts w:ascii="Times New Roman" w:hAnsi="Times New Roman" w:cs="Times New Roman"/>
          <w:b/>
          <w:sz w:val="28"/>
          <w:szCs w:val="28"/>
        </w:rPr>
      </w:pPr>
      <w:r w:rsidRPr="00F75006">
        <w:rPr>
          <w:rFonts w:ascii="Times New Roman" w:hAnsi="Times New Roman" w:cs="Times New Roman"/>
          <w:b/>
          <w:sz w:val="28"/>
          <w:szCs w:val="28"/>
        </w:rPr>
        <w:t>ГОРОД МИХАЙЛОВКА</w:t>
      </w:r>
    </w:p>
    <w:p w:rsidR="00F75006" w:rsidRPr="00F75006" w:rsidRDefault="00F75006" w:rsidP="00F75006">
      <w:pPr>
        <w:jc w:val="center"/>
        <w:rPr>
          <w:rFonts w:ascii="Times New Roman" w:hAnsi="Times New Roman" w:cs="Times New Roman"/>
          <w:b/>
          <w:sz w:val="28"/>
          <w:szCs w:val="28"/>
        </w:rPr>
      </w:pPr>
      <w:r w:rsidRPr="00F75006">
        <w:rPr>
          <w:rFonts w:ascii="Times New Roman" w:hAnsi="Times New Roman" w:cs="Times New Roman"/>
          <w:b/>
          <w:sz w:val="28"/>
          <w:szCs w:val="28"/>
        </w:rPr>
        <w:t>ВОЛГОГРАДСКОЙ ОБЛАСТИ</w:t>
      </w:r>
    </w:p>
    <w:p w:rsidR="00F75006" w:rsidRPr="00F75006" w:rsidRDefault="00F75006" w:rsidP="00F75006">
      <w:pPr>
        <w:jc w:val="center"/>
        <w:rPr>
          <w:rFonts w:ascii="Times New Roman" w:hAnsi="Times New Roman" w:cs="Times New Roman"/>
          <w:b/>
          <w:sz w:val="28"/>
          <w:szCs w:val="28"/>
        </w:rPr>
      </w:pPr>
    </w:p>
    <w:p w:rsidR="00F75006" w:rsidRPr="00F75006" w:rsidRDefault="00F75006" w:rsidP="00F75006">
      <w:pPr>
        <w:jc w:val="center"/>
        <w:rPr>
          <w:rFonts w:ascii="Times New Roman" w:hAnsi="Times New Roman" w:cs="Times New Roman"/>
          <w:b/>
          <w:sz w:val="28"/>
          <w:szCs w:val="28"/>
        </w:rPr>
      </w:pPr>
    </w:p>
    <w:p w:rsidR="00F75006" w:rsidRPr="00F75006" w:rsidRDefault="00F75006" w:rsidP="00F75006">
      <w:pPr>
        <w:jc w:val="center"/>
        <w:rPr>
          <w:rFonts w:ascii="Times New Roman" w:hAnsi="Times New Roman" w:cs="Times New Roman"/>
          <w:b/>
          <w:sz w:val="28"/>
          <w:szCs w:val="28"/>
        </w:rPr>
      </w:pPr>
      <w:r w:rsidRPr="00F75006">
        <w:rPr>
          <w:rFonts w:ascii="Times New Roman" w:hAnsi="Times New Roman" w:cs="Times New Roman"/>
          <w:b/>
          <w:sz w:val="28"/>
          <w:szCs w:val="28"/>
        </w:rPr>
        <w:t>ПОСТАНОВЛЕНИЕ</w:t>
      </w:r>
    </w:p>
    <w:p w:rsidR="00F75006" w:rsidRPr="00F75006" w:rsidRDefault="00F75006" w:rsidP="00F75006">
      <w:pPr>
        <w:jc w:val="center"/>
        <w:rPr>
          <w:rFonts w:ascii="Times New Roman" w:hAnsi="Times New Roman" w:cs="Times New Roman"/>
          <w:b/>
          <w:sz w:val="28"/>
          <w:szCs w:val="28"/>
        </w:rPr>
      </w:pPr>
    </w:p>
    <w:p w:rsidR="00F75006" w:rsidRPr="00F75006" w:rsidRDefault="00F75006" w:rsidP="00F75006">
      <w:pPr>
        <w:jc w:val="center"/>
        <w:rPr>
          <w:rFonts w:ascii="Times New Roman" w:hAnsi="Times New Roman" w:cs="Times New Roman"/>
          <w:b/>
          <w:sz w:val="28"/>
          <w:szCs w:val="28"/>
        </w:rPr>
      </w:pPr>
    </w:p>
    <w:p w:rsidR="00F75006" w:rsidRPr="00F75006" w:rsidRDefault="00F75006" w:rsidP="00F75006">
      <w:pPr>
        <w:jc w:val="center"/>
        <w:rPr>
          <w:rFonts w:ascii="Times New Roman" w:hAnsi="Times New Roman" w:cs="Times New Roman"/>
          <w:sz w:val="28"/>
          <w:szCs w:val="28"/>
        </w:rPr>
      </w:pPr>
      <w:r w:rsidRPr="00F75006">
        <w:rPr>
          <w:rFonts w:ascii="Times New Roman" w:hAnsi="Times New Roman" w:cs="Times New Roman"/>
          <w:sz w:val="28"/>
          <w:szCs w:val="28"/>
        </w:rPr>
        <w:t>от             31 декабря 2015                         №  3766</w:t>
      </w:r>
    </w:p>
    <w:p w:rsidR="00F75006" w:rsidRPr="00F75006" w:rsidRDefault="00F75006" w:rsidP="00F75006">
      <w:pPr>
        <w:jc w:val="center"/>
        <w:rPr>
          <w:rFonts w:ascii="Times New Roman" w:hAnsi="Times New Roman" w:cs="Times New Roman"/>
          <w:sz w:val="28"/>
          <w:szCs w:val="28"/>
        </w:rPr>
      </w:pPr>
    </w:p>
    <w:p w:rsidR="00F75006" w:rsidRPr="00F75006" w:rsidRDefault="00F75006" w:rsidP="00F75006">
      <w:pPr>
        <w:jc w:val="center"/>
        <w:rPr>
          <w:rFonts w:ascii="Times New Roman" w:hAnsi="Times New Roman" w:cs="Times New Roman"/>
          <w:sz w:val="28"/>
          <w:szCs w:val="28"/>
        </w:rPr>
      </w:pPr>
    </w:p>
    <w:p w:rsidR="00F75006" w:rsidRPr="00F75006" w:rsidRDefault="00F75006" w:rsidP="00F75006">
      <w:pPr>
        <w:jc w:val="center"/>
        <w:rPr>
          <w:rFonts w:ascii="Times New Roman" w:hAnsi="Times New Roman" w:cs="Times New Roman"/>
          <w:bCs/>
          <w:sz w:val="28"/>
          <w:szCs w:val="28"/>
        </w:rPr>
      </w:pPr>
      <w:r w:rsidRPr="00F75006">
        <w:rPr>
          <w:rFonts w:ascii="Times New Roman" w:hAnsi="Times New Roman" w:cs="Times New Roman"/>
          <w:bCs/>
          <w:sz w:val="28"/>
          <w:szCs w:val="28"/>
        </w:rPr>
        <w:t>О внесении изменений в постановление администрации</w:t>
      </w:r>
    </w:p>
    <w:p w:rsidR="00F75006" w:rsidRPr="00F75006" w:rsidRDefault="00F75006" w:rsidP="00F75006">
      <w:pPr>
        <w:jc w:val="center"/>
        <w:rPr>
          <w:rFonts w:ascii="Times New Roman" w:hAnsi="Times New Roman" w:cs="Times New Roman"/>
          <w:bCs/>
          <w:sz w:val="28"/>
          <w:szCs w:val="28"/>
        </w:rPr>
      </w:pPr>
      <w:r w:rsidRPr="00F75006">
        <w:rPr>
          <w:rFonts w:ascii="Times New Roman" w:hAnsi="Times New Roman" w:cs="Times New Roman"/>
          <w:bCs/>
          <w:sz w:val="28"/>
          <w:szCs w:val="28"/>
        </w:rPr>
        <w:t>городского округа город Михайловка от 24.10.2011 г. № 1984</w:t>
      </w:r>
    </w:p>
    <w:p w:rsidR="00F75006" w:rsidRPr="00F75006" w:rsidRDefault="00F75006" w:rsidP="00F75006">
      <w:pPr>
        <w:jc w:val="center"/>
        <w:rPr>
          <w:rFonts w:ascii="Times New Roman" w:hAnsi="Times New Roman" w:cs="Times New Roman"/>
          <w:bCs/>
          <w:sz w:val="28"/>
          <w:szCs w:val="28"/>
        </w:rPr>
      </w:pPr>
      <w:r w:rsidRPr="00F75006">
        <w:rPr>
          <w:rFonts w:ascii="Times New Roman" w:hAnsi="Times New Roman" w:cs="Times New Roman"/>
          <w:bCs/>
          <w:sz w:val="28"/>
          <w:szCs w:val="28"/>
        </w:rPr>
        <w:t>«Об утверждении административного регламента предоставления</w:t>
      </w:r>
    </w:p>
    <w:p w:rsidR="00F75006" w:rsidRPr="00F75006" w:rsidRDefault="00F75006" w:rsidP="00F75006">
      <w:pPr>
        <w:jc w:val="center"/>
        <w:rPr>
          <w:rFonts w:ascii="Times New Roman" w:hAnsi="Times New Roman" w:cs="Times New Roman"/>
          <w:bCs/>
          <w:sz w:val="28"/>
          <w:szCs w:val="28"/>
        </w:rPr>
      </w:pPr>
      <w:r w:rsidRPr="00F75006">
        <w:rPr>
          <w:rFonts w:ascii="Times New Roman" w:hAnsi="Times New Roman" w:cs="Times New Roman"/>
          <w:bCs/>
          <w:sz w:val="28"/>
          <w:szCs w:val="28"/>
        </w:rPr>
        <w:t>муниципальной услуги «Расторжение договоров аренды, безвозмездного  пользования объектов муниципальной собственности городского округа город Михайловка Волгоградской области»</w:t>
      </w:r>
    </w:p>
    <w:p w:rsidR="00F75006" w:rsidRPr="00F75006" w:rsidRDefault="00F75006" w:rsidP="00F75006">
      <w:pPr>
        <w:jc w:val="center"/>
        <w:rPr>
          <w:rFonts w:ascii="Times New Roman" w:hAnsi="Times New Roman" w:cs="Times New Roman"/>
          <w:bCs/>
          <w:sz w:val="28"/>
          <w:szCs w:val="28"/>
        </w:rPr>
      </w:pPr>
    </w:p>
    <w:p w:rsidR="00F75006" w:rsidRPr="00F75006" w:rsidRDefault="00F75006" w:rsidP="00F75006">
      <w:pPr>
        <w:rPr>
          <w:rFonts w:ascii="Times New Roman" w:hAnsi="Times New Roman" w:cs="Times New Roman"/>
          <w:sz w:val="28"/>
          <w:szCs w:val="28"/>
        </w:rPr>
      </w:pPr>
    </w:p>
    <w:p w:rsidR="00F75006" w:rsidRPr="00F75006" w:rsidRDefault="00F75006" w:rsidP="00F75006">
      <w:pPr>
        <w:ind w:firstLine="540"/>
        <w:jc w:val="both"/>
        <w:rPr>
          <w:rFonts w:ascii="Times New Roman" w:hAnsi="Times New Roman" w:cs="Times New Roman"/>
          <w:sz w:val="28"/>
          <w:szCs w:val="28"/>
        </w:rPr>
      </w:pPr>
      <w:r w:rsidRPr="00F75006">
        <w:rPr>
          <w:rFonts w:ascii="Times New Roman" w:hAnsi="Times New Roman" w:cs="Times New Roman"/>
          <w:sz w:val="28"/>
          <w:szCs w:val="28"/>
        </w:rPr>
        <w:t>В соответствии с Федеральным законом от 27.07.2010 г. № 210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округа город Михайловка Волгоградской области  п о с т а н о в л я е т:</w:t>
      </w:r>
    </w:p>
    <w:p w:rsidR="00F75006" w:rsidRPr="00F75006" w:rsidRDefault="00F75006" w:rsidP="00F75006">
      <w:pPr>
        <w:pStyle w:val="ConsPlusTitle"/>
        <w:widowControl/>
        <w:tabs>
          <w:tab w:val="left" w:pos="0"/>
          <w:tab w:val="left" w:pos="142"/>
          <w:tab w:val="left" w:pos="1701"/>
          <w:tab w:val="left" w:pos="2127"/>
        </w:tabs>
        <w:jc w:val="both"/>
        <w:rPr>
          <w:b w:val="0"/>
          <w:sz w:val="28"/>
          <w:szCs w:val="28"/>
        </w:rPr>
      </w:pPr>
      <w:r w:rsidRPr="00F75006">
        <w:rPr>
          <w:b w:val="0"/>
          <w:sz w:val="28"/>
          <w:szCs w:val="28"/>
        </w:rPr>
        <w:t xml:space="preserve">         1. Внести в постановление  администрации городского округа город Михайловка Волгоградской области </w:t>
      </w:r>
      <w:r w:rsidRPr="00F75006">
        <w:rPr>
          <w:b w:val="0"/>
          <w:bCs w:val="0"/>
          <w:sz w:val="28"/>
          <w:szCs w:val="28"/>
        </w:rPr>
        <w:t>от 24.10.2011 г. № 1984«Об утверждении административного регламента предоставления</w:t>
      </w:r>
      <w:r w:rsidRPr="00F75006">
        <w:rPr>
          <w:bCs w:val="0"/>
          <w:sz w:val="28"/>
          <w:szCs w:val="28"/>
        </w:rPr>
        <w:t xml:space="preserve"> </w:t>
      </w:r>
      <w:r w:rsidRPr="00F75006">
        <w:rPr>
          <w:b w:val="0"/>
          <w:bCs w:val="0"/>
          <w:sz w:val="28"/>
          <w:szCs w:val="28"/>
        </w:rPr>
        <w:t>муниципальной услуги «Расторжение договоров аренды, безвозмездного  пользования объектов муниципальной собственности городского округа город Михайловка Волгоградской области»</w:t>
      </w:r>
      <w:r w:rsidRPr="00F75006">
        <w:rPr>
          <w:b w:val="0"/>
          <w:sz w:val="28"/>
          <w:szCs w:val="28"/>
        </w:rPr>
        <w:t xml:space="preserve"> следующие изменения и дополнения:</w:t>
      </w:r>
    </w:p>
    <w:p w:rsidR="00F75006" w:rsidRPr="00F75006" w:rsidRDefault="00F75006" w:rsidP="00F75006">
      <w:pPr>
        <w:spacing w:line="256" w:lineRule="auto"/>
        <w:jc w:val="both"/>
        <w:rPr>
          <w:rFonts w:ascii="Times New Roman" w:hAnsi="Times New Roman" w:cs="Times New Roman"/>
          <w:sz w:val="28"/>
          <w:szCs w:val="28"/>
        </w:rPr>
      </w:pPr>
      <w:r w:rsidRPr="00F75006">
        <w:rPr>
          <w:rFonts w:ascii="Times New Roman" w:hAnsi="Times New Roman" w:cs="Times New Roman"/>
          <w:sz w:val="28"/>
          <w:szCs w:val="28"/>
        </w:rPr>
        <w:t xml:space="preserve">      1.1. Раздел «Требования к помещениям, в которых предоставляется муниципальная услуга, к залу ожидания, местам для заполнения заявлений, информационным сведениям»  административного регламента предоставления муниципальной услуги </w:t>
      </w:r>
      <w:r w:rsidRPr="00F75006">
        <w:rPr>
          <w:rFonts w:ascii="Times New Roman" w:hAnsi="Times New Roman" w:cs="Times New Roman"/>
          <w:bCs/>
          <w:sz w:val="28"/>
          <w:szCs w:val="28"/>
        </w:rPr>
        <w:t xml:space="preserve"> «Расторжение договоров аренды, безвозмездного  пользования объектов муниципальной собственности городского округа город Михайловка Волгоградской</w:t>
      </w:r>
      <w:r w:rsidRPr="00F75006">
        <w:rPr>
          <w:rFonts w:ascii="Times New Roman" w:hAnsi="Times New Roman" w:cs="Times New Roman"/>
          <w:b/>
          <w:bCs/>
          <w:sz w:val="28"/>
          <w:szCs w:val="28"/>
        </w:rPr>
        <w:t xml:space="preserve"> </w:t>
      </w:r>
      <w:r w:rsidRPr="00F75006">
        <w:rPr>
          <w:rFonts w:ascii="Times New Roman" w:hAnsi="Times New Roman" w:cs="Times New Roman"/>
          <w:bCs/>
          <w:sz w:val="28"/>
          <w:szCs w:val="28"/>
        </w:rPr>
        <w:t>области»</w:t>
      </w:r>
      <w:r w:rsidRPr="00F75006">
        <w:rPr>
          <w:rFonts w:ascii="Times New Roman" w:hAnsi="Times New Roman" w:cs="Times New Roman"/>
          <w:b/>
          <w:sz w:val="28"/>
          <w:szCs w:val="28"/>
        </w:rPr>
        <w:t xml:space="preserve">  </w:t>
      </w:r>
      <w:r w:rsidRPr="00F75006">
        <w:rPr>
          <w:rFonts w:ascii="Times New Roman" w:hAnsi="Times New Roman" w:cs="Times New Roman"/>
          <w:sz w:val="28"/>
          <w:szCs w:val="28"/>
        </w:rPr>
        <w:t>дополнить следующим пунктом:</w:t>
      </w:r>
    </w:p>
    <w:p w:rsidR="00F75006" w:rsidRDefault="00F75006" w:rsidP="00F75006">
      <w:pPr>
        <w:jc w:val="both"/>
        <w:rPr>
          <w:rFonts w:ascii="Times New Roman" w:hAnsi="Times New Roman" w:cs="Times New Roman"/>
          <w:sz w:val="28"/>
          <w:szCs w:val="28"/>
        </w:rPr>
      </w:pPr>
      <w:r w:rsidRPr="00F75006">
        <w:rPr>
          <w:rFonts w:ascii="Times New Roman" w:hAnsi="Times New Roman" w:cs="Times New Roman"/>
          <w:sz w:val="28"/>
          <w:szCs w:val="28"/>
        </w:rPr>
        <w:t xml:space="preserve">     </w:t>
      </w:r>
    </w:p>
    <w:p w:rsidR="00F75006" w:rsidRDefault="00F75006" w:rsidP="00F75006">
      <w:pPr>
        <w:jc w:val="both"/>
        <w:rPr>
          <w:rFonts w:ascii="Times New Roman" w:hAnsi="Times New Roman" w:cs="Times New Roman"/>
          <w:sz w:val="28"/>
          <w:szCs w:val="28"/>
        </w:rPr>
      </w:pPr>
    </w:p>
    <w:p w:rsidR="00F75006" w:rsidRDefault="00F75006" w:rsidP="00F75006">
      <w:pPr>
        <w:jc w:val="both"/>
        <w:rPr>
          <w:rFonts w:ascii="Times New Roman" w:hAnsi="Times New Roman" w:cs="Times New Roman"/>
          <w:sz w:val="28"/>
          <w:szCs w:val="28"/>
        </w:rPr>
      </w:pPr>
    </w:p>
    <w:p w:rsidR="00F75006" w:rsidRDefault="00F75006" w:rsidP="00F75006">
      <w:pPr>
        <w:jc w:val="both"/>
        <w:rPr>
          <w:rFonts w:ascii="Times New Roman" w:hAnsi="Times New Roman" w:cs="Times New Roman"/>
          <w:sz w:val="28"/>
          <w:szCs w:val="28"/>
        </w:rPr>
      </w:pPr>
    </w:p>
    <w:p w:rsidR="00F75006" w:rsidRDefault="00F75006" w:rsidP="00F75006">
      <w:pPr>
        <w:jc w:val="both"/>
        <w:rPr>
          <w:rFonts w:ascii="Times New Roman" w:hAnsi="Times New Roman" w:cs="Times New Roman"/>
          <w:sz w:val="28"/>
          <w:szCs w:val="28"/>
        </w:rPr>
      </w:pPr>
    </w:p>
    <w:p w:rsidR="00F75006" w:rsidRDefault="00F75006" w:rsidP="00F75006">
      <w:pPr>
        <w:jc w:val="both"/>
        <w:rPr>
          <w:rFonts w:ascii="Times New Roman" w:hAnsi="Times New Roman" w:cs="Times New Roman"/>
          <w:sz w:val="28"/>
          <w:szCs w:val="28"/>
        </w:rPr>
      </w:pPr>
    </w:p>
    <w:p w:rsidR="00F75006" w:rsidRDefault="00F75006" w:rsidP="00F75006">
      <w:pPr>
        <w:jc w:val="both"/>
        <w:rPr>
          <w:rFonts w:ascii="Times New Roman" w:hAnsi="Times New Roman" w:cs="Times New Roman"/>
          <w:sz w:val="28"/>
          <w:szCs w:val="28"/>
        </w:rPr>
      </w:pPr>
    </w:p>
    <w:p w:rsidR="00F75006" w:rsidRPr="00F75006" w:rsidRDefault="00F75006" w:rsidP="00F75006">
      <w:pPr>
        <w:jc w:val="both"/>
        <w:rPr>
          <w:rFonts w:ascii="Times New Roman" w:hAnsi="Times New Roman" w:cs="Times New Roman"/>
          <w:sz w:val="28"/>
          <w:szCs w:val="28"/>
        </w:rPr>
      </w:pPr>
      <w:r w:rsidRPr="00F75006">
        <w:rPr>
          <w:rFonts w:ascii="Times New Roman" w:hAnsi="Times New Roman" w:cs="Times New Roman"/>
          <w:sz w:val="28"/>
          <w:szCs w:val="28"/>
        </w:rPr>
        <w:t xml:space="preserve"> 23.1. Требования к обеспечению условий доступности для инвалидов (включая инвалидов, использующих кресла-коляски и собак-проводников) объектов и предоставляемой в них услуге:</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75006" w:rsidRPr="00F75006" w:rsidRDefault="00F75006" w:rsidP="00F75006">
      <w:pPr>
        <w:spacing w:line="256" w:lineRule="auto"/>
        <w:jc w:val="both"/>
        <w:rPr>
          <w:rFonts w:ascii="Times New Roman" w:hAnsi="Times New Roman" w:cs="Times New Roman"/>
          <w:sz w:val="28"/>
          <w:szCs w:val="28"/>
        </w:rPr>
      </w:pPr>
      <w:r w:rsidRPr="00F75006">
        <w:rPr>
          <w:rFonts w:ascii="Times New Roman" w:hAnsi="Times New Roman" w:cs="Times New Roman"/>
          <w:sz w:val="28"/>
          <w:szCs w:val="28"/>
        </w:rPr>
        <w:t xml:space="preserve">         1.2. Раздел  «Целевые показатели доступности и качества муниципальных услуг» административного регламента дополнить следующим пунктом:</w:t>
      </w:r>
    </w:p>
    <w:p w:rsidR="00F75006" w:rsidRPr="00F75006" w:rsidRDefault="00F75006" w:rsidP="00F75006">
      <w:pPr>
        <w:pStyle w:val="ConsPlusNormal"/>
        <w:ind w:firstLine="0"/>
        <w:outlineLvl w:val="2"/>
        <w:rPr>
          <w:rFonts w:ascii="Times New Roman" w:hAnsi="Times New Roman" w:cs="Times New Roman"/>
          <w:sz w:val="28"/>
          <w:szCs w:val="28"/>
        </w:rPr>
      </w:pPr>
      <w:r w:rsidRPr="00F75006">
        <w:rPr>
          <w:rFonts w:ascii="Times New Roman" w:hAnsi="Times New Roman" w:cs="Times New Roman"/>
          <w:sz w:val="28"/>
          <w:szCs w:val="28"/>
        </w:rPr>
        <w:t xml:space="preserve">          «30.1.  Показатели доступности и качества муниципальной услуги являются:</w:t>
      </w:r>
    </w:p>
    <w:p w:rsidR="00F75006" w:rsidRPr="00F75006" w:rsidRDefault="00F75006" w:rsidP="00F75006">
      <w:pPr>
        <w:pStyle w:val="ConsPlusNormal"/>
        <w:ind w:firstLine="540"/>
        <w:jc w:val="both"/>
        <w:rPr>
          <w:rFonts w:ascii="Times New Roman" w:hAnsi="Times New Roman" w:cs="Times New Roman"/>
          <w:sz w:val="28"/>
          <w:szCs w:val="28"/>
        </w:rPr>
      </w:pPr>
      <w:r w:rsidRPr="00F75006">
        <w:rPr>
          <w:rFonts w:ascii="Times New Roman" w:hAnsi="Times New Roman" w:cs="Times New Roman"/>
          <w:sz w:val="28"/>
          <w:szCs w:val="28"/>
        </w:rPr>
        <w:t xml:space="preserve">  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городского округа город Михайловка Волгоградской области (</w:t>
      </w:r>
      <w:hyperlink r:id="rId8" w:history="1">
        <w:r w:rsidRPr="00F75006">
          <w:rPr>
            <w:rStyle w:val="a8"/>
            <w:rFonts w:ascii="Times New Roman" w:hAnsi="Times New Roman"/>
            <w:sz w:val="28"/>
            <w:szCs w:val="28"/>
          </w:rPr>
          <w:t>www.</w:t>
        </w:r>
        <w:r w:rsidRPr="00F75006">
          <w:rPr>
            <w:rStyle w:val="a8"/>
            <w:rFonts w:ascii="Times New Roman" w:hAnsi="Times New Roman"/>
            <w:sz w:val="28"/>
            <w:szCs w:val="28"/>
            <w:lang w:val="en-US"/>
          </w:rPr>
          <w:t>mihadm</w:t>
        </w:r>
        <w:r w:rsidRPr="00F75006">
          <w:rPr>
            <w:rStyle w:val="a8"/>
            <w:rFonts w:ascii="Times New Roman" w:hAnsi="Times New Roman"/>
            <w:sz w:val="28"/>
            <w:szCs w:val="28"/>
          </w:rPr>
          <w:t>.</w:t>
        </w:r>
        <w:r w:rsidRPr="00F75006">
          <w:rPr>
            <w:rStyle w:val="a8"/>
            <w:rFonts w:ascii="Times New Roman" w:hAnsi="Times New Roman"/>
            <w:sz w:val="28"/>
            <w:szCs w:val="28"/>
            <w:lang w:val="en-US"/>
          </w:rPr>
          <w:t>com</w:t>
        </w:r>
      </w:hyperlink>
      <w:r w:rsidRPr="00F75006">
        <w:rPr>
          <w:rFonts w:ascii="Times New Roman" w:hAnsi="Times New Roman" w:cs="Times New Roman"/>
          <w:sz w:val="28"/>
          <w:szCs w:val="28"/>
        </w:rPr>
        <w:t>).</w:t>
      </w:r>
    </w:p>
    <w:p w:rsidR="00F75006" w:rsidRPr="00F75006" w:rsidRDefault="00F75006" w:rsidP="00F75006">
      <w:pPr>
        <w:pStyle w:val="ConsPlusNormal"/>
        <w:ind w:firstLine="540"/>
        <w:jc w:val="both"/>
        <w:rPr>
          <w:rFonts w:ascii="Times New Roman" w:hAnsi="Times New Roman" w:cs="Times New Roman"/>
          <w:sz w:val="28"/>
          <w:szCs w:val="28"/>
        </w:rPr>
      </w:pPr>
      <w:r w:rsidRPr="00F75006">
        <w:rPr>
          <w:rFonts w:ascii="Times New Roman" w:hAnsi="Times New Roman" w:cs="Times New Roman"/>
          <w:sz w:val="28"/>
          <w:szCs w:val="28"/>
        </w:rPr>
        <w:t>2) транспортная доступность к местам предоставления муниципальной услуги;</w:t>
      </w:r>
    </w:p>
    <w:p w:rsidR="00F75006" w:rsidRDefault="00F75006" w:rsidP="00F75006">
      <w:pPr>
        <w:autoSpaceDE w:val="0"/>
        <w:autoSpaceDN w:val="0"/>
        <w:adjustRightInd w:val="0"/>
        <w:ind w:firstLine="540"/>
        <w:jc w:val="both"/>
        <w:rPr>
          <w:rFonts w:ascii="Times New Roman" w:hAnsi="Times New Roman" w:cs="Times New Roman"/>
          <w:sz w:val="28"/>
          <w:szCs w:val="28"/>
        </w:rPr>
      </w:pPr>
      <w:r w:rsidRPr="00F75006">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75006" w:rsidRDefault="00F75006" w:rsidP="00F75006">
      <w:pPr>
        <w:autoSpaceDE w:val="0"/>
        <w:autoSpaceDN w:val="0"/>
        <w:adjustRightInd w:val="0"/>
        <w:ind w:firstLine="540"/>
        <w:jc w:val="both"/>
        <w:rPr>
          <w:rFonts w:ascii="Times New Roman" w:hAnsi="Times New Roman" w:cs="Times New Roman"/>
          <w:sz w:val="28"/>
          <w:szCs w:val="28"/>
        </w:rPr>
      </w:pPr>
    </w:p>
    <w:p w:rsidR="00F75006" w:rsidRDefault="00F75006" w:rsidP="00F75006">
      <w:pPr>
        <w:autoSpaceDE w:val="0"/>
        <w:autoSpaceDN w:val="0"/>
        <w:adjustRightInd w:val="0"/>
        <w:ind w:firstLine="540"/>
        <w:jc w:val="both"/>
        <w:rPr>
          <w:rFonts w:ascii="Times New Roman" w:hAnsi="Times New Roman" w:cs="Times New Roman"/>
          <w:sz w:val="28"/>
          <w:szCs w:val="28"/>
        </w:rPr>
      </w:pPr>
    </w:p>
    <w:p w:rsidR="00F75006" w:rsidRDefault="00F75006" w:rsidP="00F75006">
      <w:pPr>
        <w:autoSpaceDE w:val="0"/>
        <w:autoSpaceDN w:val="0"/>
        <w:adjustRightInd w:val="0"/>
        <w:ind w:firstLine="540"/>
        <w:jc w:val="both"/>
        <w:rPr>
          <w:rFonts w:ascii="Times New Roman" w:hAnsi="Times New Roman" w:cs="Times New Roman"/>
          <w:sz w:val="28"/>
          <w:szCs w:val="28"/>
        </w:rPr>
      </w:pPr>
    </w:p>
    <w:p w:rsidR="00F75006" w:rsidRPr="00F75006" w:rsidRDefault="00F75006" w:rsidP="00F75006">
      <w:pPr>
        <w:autoSpaceDE w:val="0"/>
        <w:autoSpaceDN w:val="0"/>
        <w:adjustRightInd w:val="0"/>
        <w:ind w:firstLine="540"/>
        <w:jc w:val="both"/>
        <w:rPr>
          <w:rFonts w:ascii="Times New Roman" w:hAnsi="Times New Roman" w:cs="Times New Roman"/>
          <w:sz w:val="28"/>
          <w:szCs w:val="28"/>
        </w:rPr>
      </w:pPr>
    </w:p>
    <w:p w:rsidR="00F75006" w:rsidRPr="00F75006" w:rsidRDefault="00F75006" w:rsidP="00F75006">
      <w:pPr>
        <w:autoSpaceDE w:val="0"/>
        <w:autoSpaceDN w:val="0"/>
        <w:adjustRightInd w:val="0"/>
        <w:jc w:val="both"/>
        <w:rPr>
          <w:rFonts w:ascii="Times New Roman" w:hAnsi="Times New Roman" w:cs="Times New Roman"/>
          <w:sz w:val="28"/>
          <w:szCs w:val="28"/>
        </w:rPr>
      </w:pPr>
    </w:p>
    <w:p w:rsidR="00F75006" w:rsidRPr="00F75006" w:rsidRDefault="00F75006" w:rsidP="00F75006">
      <w:pPr>
        <w:jc w:val="both"/>
        <w:rPr>
          <w:rFonts w:ascii="Times New Roman" w:hAnsi="Times New Roman" w:cs="Times New Roman"/>
          <w:sz w:val="28"/>
          <w:szCs w:val="28"/>
        </w:rPr>
      </w:pPr>
      <w:r w:rsidRPr="00F75006">
        <w:rPr>
          <w:rFonts w:ascii="Times New Roman" w:hAnsi="Times New Roman" w:cs="Times New Roman"/>
          <w:sz w:val="28"/>
          <w:szCs w:val="28"/>
        </w:rPr>
        <w:t xml:space="preserve">        2. Настоящее постановление вступает в силу с 01.01.2016г. и подлежит официальному опубликованию.</w:t>
      </w:r>
    </w:p>
    <w:p w:rsidR="00F75006" w:rsidRPr="00F75006" w:rsidRDefault="00F75006" w:rsidP="00F75006">
      <w:pPr>
        <w:jc w:val="both"/>
        <w:rPr>
          <w:rFonts w:ascii="Times New Roman" w:hAnsi="Times New Roman" w:cs="Times New Roman"/>
          <w:sz w:val="28"/>
          <w:szCs w:val="28"/>
        </w:rPr>
      </w:pPr>
      <w:r w:rsidRPr="00F75006">
        <w:rPr>
          <w:rFonts w:ascii="Times New Roman" w:hAnsi="Times New Roman" w:cs="Times New Roman"/>
          <w:sz w:val="28"/>
          <w:szCs w:val="28"/>
        </w:rPr>
        <w:t xml:space="preserve">        3. Контроль исполнения настоящего постановления возложить на заместителя главы администрации городского округа по экономике, финансам и управлению имуществом Г.И.Великодную. </w:t>
      </w:r>
    </w:p>
    <w:p w:rsidR="00F75006" w:rsidRPr="00F75006" w:rsidRDefault="00F75006" w:rsidP="00F75006">
      <w:pPr>
        <w:ind w:left="-284" w:right="284"/>
        <w:jc w:val="both"/>
        <w:rPr>
          <w:rFonts w:ascii="Times New Roman" w:hAnsi="Times New Roman" w:cs="Times New Roman"/>
          <w:sz w:val="28"/>
          <w:szCs w:val="28"/>
        </w:rPr>
      </w:pPr>
    </w:p>
    <w:p w:rsidR="00F75006" w:rsidRPr="00F75006" w:rsidRDefault="00F75006" w:rsidP="00F75006">
      <w:pPr>
        <w:ind w:left="-284" w:right="284"/>
        <w:jc w:val="both"/>
        <w:rPr>
          <w:rFonts w:ascii="Times New Roman" w:hAnsi="Times New Roman" w:cs="Times New Roman"/>
          <w:sz w:val="28"/>
          <w:szCs w:val="28"/>
        </w:rPr>
      </w:pPr>
    </w:p>
    <w:p w:rsidR="00F75006" w:rsidRPr="00F75006" w:rsidRDefault="00F75006" w:rsidP="00F75006">
      <w:pPr>
        <w:ind w:left="-284" w:right="284"/>
        <w:jc w:val="both"/>
        <w:rPr>
          <w:rFonts w:ascii="Times New Roman" w:hAnsi="Times New Roman" w:cs="Times New Roman"/>
          <w:sz w:val="28"/>
          <w:szCs w:val="28"/>
        </w:rPr>
      </w:pPr>
    </w:p>
    <w:p w:rsidR="00F75006" w:rsidRPr="00F75006" w:rsidRDefault="00F75006" w:rsidP="00F75006">
      <w:pPr>
        <w:ind w:right="284"/>
        <w:jc w:val="both"/>
        <w:rPr>
          <w:rFonts w:ascii="Times New Roman" w:hAnsi="Times New Roman" w:cs="Times New Roman"/>
          <w:sz w:val="28"/>
          <w:szCs w:val="28"/>
        </w:rPr>
      </w:pPr>
      <w:r w:rsidRPr="00F75006">
        <w:rPr>
          <w:rFonts w:ascii="Times New Roman" w:hAnsi="Times New Roman" w:cs="Times New Roman"/>
          <w:sz w:val="28"/>
          <w:szCs w:val="28"/>
        </w:rPr>
        <w:t>Глава администрации</w:t>
      </w:r>
    </w:p>
    <w:p w:rsidR="00F75006" w:rsidRPr="00F75006" w:rsidRDefault="00F75006" w:rsidP="00F75006">
      <w:pPr>
        <w:jc w:val="both"/>
        <w:rPr>
          <w:rFonts w:ascii="Times New Roman" w:hAnsi="Times New Roman" w:cs="Times New Roman"/>
          <w:sz w:val="28"/>
          <w:szCs w:val="28"/>
        </w:rPr>
      </w:pPr>
      <w:r w:rsidRPr="00F75006">
        <w:rPr>
          <w:rFonts w:ascii="Times New Roman" w:hAnsi="Times New Roman" w:cs="Times New Roman"/>
          <w:sz w:val="28"/>
          <w:szCs w:val="28"/>
        </w:rPr>
        <w:t>городского округа                                                                           И.Н.Эфрос</w:t>
      </w:r>
    </w:p>
    <w:p w:rsidR="00F75006" w:rsidRPr="00F75006" w:rsidRDefault="00F75006" w:rsidP="00F75006">
      <w:pPr>
        <w:ind w:right="284"/>
        <w:jc w:val="both"/>
        <w:rPr>
          <w:rFonts w:ascii="Times New Roman" w:hAnsi="Times New Roman" w:cs="Times New Roman"/>
          <w:sz w:val="28"/>
          <w:szCs w:val="28"/>
        </w:rPr>
      </w:pPr>
      <w:r w:rsidRPr="00F75006">
        <w:rPr>
          <w:rFonts w:ascii="Times New Roman" w:hAnsi="Times New Roman" w:cs="Times New Roman"/>
          <w:sz w:val="28"/>
          <w:szCs w:val="28"/>
        </w:rPr>
        <w:t xml:space="preserve">       </w:t>
      </w:r>
    </w:p>
    <w:p w:rsidR="00F75006" w:rsidRPr="00F75006" w:rsidRDefault="00F75006" w:rsidP="00F75006">
      <w:pPr>
        <w:autoSpaceDE w:val="0"/>
        <w:autoSpaceDN w:val="0"/>
        <w:adjustRightInd w:val="0"/>
        <w:jc w:val="both"/>
        <w:rPr>
          <w:rFonts w:ascii="Times New Roman" w:hAnsi="Times New Roman" w:cs="Times New Roman"/>
          <w:sz w:val="28"/>
          <w:szCs w:val="28"/>
        </w:rPr>
      </w:pPr>
    </w:p>
    <w:p w:rsidR="00F75006" w:rsidRPr="00F75006" w:rsidRDefault="00F75006" w:rsidP="00F75006">
      <w:pPr>
        <w:jc w:val="both"/>
        <w:rPr>
          <w:rFonts w:ascii="Times New Roman" w:hAnsi="Times New Roman" w:cs="Times New Roman"/>
          <w:bCs/>
          <w:sz w:val="28"/>
          <w:szCs w:val="28"/>
        </w:rPr>
      </w:pPr>
      <w:r w:rsidRPr="00F75006">
        <w:rPr>
          <w:rFonts w:ascii="Times New Roman" w:hAnsi="Times New Roman" w:cs="Times New Roman"/>
          <w:sz w:val="28"/>
          <w:szCs w:val="28"/>
        </w:rPr>
        <w:t xml:space="preserve">        </w:t>
      </w:r>
    </w:p>
    <w:p w:rsidR="00F75006" w:rsidRPr="00F75006" w:rsidRDefault="00F75006" w:rsidP="00F75006">
      <w:pPr>
        <w:spacing w:line="256" w:lineRule="auto"/>
        <w:jc w:val="both"/>
        <w:rPr>
          <w:rFonts w:ascii="Times New Roman" w:hAnsi="Times New Roman" w:cs="Times New Roman"/>
          <w:sz w:val="28"/>
          <w:szCs w:val="28"/>
        </w:rPr>
      </w:pPr>
    </w:p>
    <w:p w:rsidR="00013706" w:rsidRDefault="000137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F75006" w:rsidRDefault="00F75006" w:rsidP="00965972">
      <w:pPr>
        <w:jc w:val="both"/>
        <w:rPr>
          <w:rFonts w:ascii="Times New Roman" w:hAnsi="Times New Roman" w:cs="Times New Roman"/>
          <w:sz w:val="28"/>
          <w:szCs w:val="28"/>
        </w:rPr>
      </w:pPr>
    </w:p>
    <w:p w:rsidR="00013706" w:rsidRDefault="00013706" w:rsidP="00965972">
      <w:pPr>
        <w:jc w:val="both"/>
        <w:rPr>
          <w:rFonts w:ascii="Times New Roman" w:hAnsi="Times New Roman" w:cs="Times New Roman"/>
          <w:sz w:val="28"/>
          <w:szCs w:val="28"/>
        </w:rPr>
      </w:pPr>
    </w:p>
    <w:p w:rsidR="002053A0" w:rsidRDefault="002053A0" w:rsidP="00965972">
      <w:pPr>
        <w:jc w:val="both"/>
        <w:rPr>
          <w:rFonts w:ascii="Times New Roman" w:hAnsi="Times New Roman" w:cs="Times New Roman"/>
          <w:sz w:val="28"/>
          <w:szCs w:val="28"/>
        </w:rPr>
      </w:pPr>
    </w:p>
    <w:p w:rsidR="00013706" w:rsidRDefault="00013706" w:rsidP="00965972">
      <w:pPr>
        <w:jc w:val="both"/>
        <w:rPr>
          <w:rFonts w:ascii="Times New Roman" w:hAnsi="Times New Roman" w:cs="Times New Roman"/>
          <w:sz w:val="28"/>
          <w:szCs w:val="28"/>
        </w:rPr>
      </w:pPr>
    </w:p>
    <w:p w:rsidR="00013706" w:rsidRDefault="00013706" w:rsidP="00965972">
      <w:pPr>
        <w:jc w:val="both"/>
        <w:rPr>
          <w:rFonts w:ascii="Times New Roman" w:hAnsi="Times New Roman" w:cs="Times New Roman"/>
          <w:sz w:val="28"/>
          <w:szCs w:val="28"/>
        </w:rPr>
      </w:pPr>
    </w:p>
    <w:p w:rsidR="00013706" w:rsidRPr="001773FB" w:rsidRDefault="00013706" w:rsidP="00013706">
      <w:pPr>
        <w:pStyle w:val="ConsPlusNormal"/>
        <w:widowControl/>
        <w:tabs>
          <w:tab w:val="left" w:pos="0"/>
          <w:tab w:val="left" w:pos="142"/>
          <w:tab w:val="left" w:pos="1701"/>
          <w:tab w:val="left" w:pos="2127"/>
        </w:tabs>
        <w:ind w:left="-142" w:firstLine="0"/>
        <w:jc w:val="center"/>
        <w:outlineLvl w:val="0"/>
        <w:rPr>
          <w:rFonts w:ascii="Times New Roman" w:hAnsi="Times New Roman" w:cs="Times New Roman"/>
          <w:sz w:val="28"/>
          <w:szCs w:val="28"/>
        </w:rPr>
      </w:pPr>
      <w:r>
        <w:rPr>
          <w:rFonts w:ascii="Times New Roman" w:hAnsi="Times New Roman" w:cs="Times New Roman"/>
          <w:sz w:val="24"/>
          <w:szCs w:val="24"/>
        </w:rPr>
        <w:t xml:space="preserve">                                                                             </w:t>
      </w:r>
      <w:r w:rsidRPr="001773FB">
        <w:rPr>
          <w:rFonts w:ascii="Times New Roman" w:hAnsi="Times New Roman" w:cs="Times New Roman"/>
          <w:sz w:val="28"/>
          <w:szCs w:val="28"/>
        </w:rPr>
        <w:t>Утвержден                      постановлением</w:t>
      </w:r>
    </w:p>
    <w:p w:rsidR="00013706" w:rsidRPr="001773FB" w:rsidRDefault="00013706" w:rsidP="00013706">
      <w:pPr>
        <w:pStyle w:val="ConsPlusNormal"/>
        <w:widowControl/>
        <w:tabs>
          <w:tab w:val="left" w:pos="0"/>
          <w:tab w:val="left" w:pos="142"/>
          <w:tab w:val="left" w:pos="1701"/>
          <w:tab w:val="left" w:pos="2127"/>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                                                                   а</w:t>
      </w:r>
      <w:r w:rsidRPr="001773FB">
        <w:rPr>
          <w:rFonts w:ascii="Times New Roman" w:hAnsi="Times New Roman" w:cs="Times New Roman"/>
          <w:sz w:val="28"/>
          <w:szCs w:val="28"/>
        </w:rPr>
        <w:t xml:space="preserve">дминистрации городского округа город                                                                                                                                                    </w:t>
      </w:r>
    </w:p>
    <w:p w:rsidR="00013706" w:rsidRPr="001773FB" w:rsidRDefault="00013706" w:rsidP="00013706">
      <w:pPr>
        <w:pStyle w:val="ConsPlusNormal"/>
        <w:widowControl/>
        <w:tabs>
          <w:tab w:val="left" w:pos="0"/>
          <w:tab w:val="left" w:pos="142"/>
          <w:tab w:val="left" w:pos="1701"/>
          <w:tab w:val="left" w:pos="2127"/>
        </w:tabs>
        <w:ind w:left="-142" w:firstLine="0"/>
        <w:jc w:val="center"/>
        <w:rPr>
          <w:rFonts w:ascii="Times New Roman" w:hAnsi="Times New Roman" w:cs="Times New Roman"/>
          <w:sz w:val="28"/>
          <w:szCs w:val="28"/>
        </w:rPr>
      </w:pPr>
      <w:r w:rsidRPr="001773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73FB">
        <w:rPr>
          <w:rFonts w:ascii="Times New Roman" w:hAnsi="Times New Roman" w:cs="Times New Roman"/>
          <w:sz w:val="28"/>
          <w:szCs w:val="28"/>
        </w:rPr>
        <w:t>Михайловка  Волгоградской области</w:t>
      </w:r>
    </w:p>
    <w:p w:rsidR="00013706" w:rsidRPr="001773FB" w:rsidRDefault="00013706" w:rsidP="00013706">
      <w:pPr>
        <w:pStyle w:val="ConsPlusNormal"/>
        <w:widowControl/>
        <w:tabs>
          <w:tab w:val="left" w:pos="0"/>
          <w:tab w:val="left" w:pos="142"/>
          <w:tab w:val="left" w:pos="1701"/>
          <w:tab w:val="left" w:pos="2127"/>
        </w:tabs>
        <w:ind w:left="709" w:firstLine="0"/>
        <w:jc w:val="center"/>
        <w:rPr>
          <w:rFonts w:ascii="Times New Roman" w:hAnsi="Times New Roman" w:cs="Times New Roman"/>
          <w:sz w:val="28"/>
          <w:szCs w:val="28"/>
        </w:rPr>
      </w:pPr>
      <w:r w:rsidRPr="001773FB">
        <w:rPr>
          <w:rFonts w:ascii="Times New Roman" w:hAnsi="Times New Roman" w:cs="Times New Roman"/>
          <w:sz w:val="28"/>
          <w:szCs w:val="28"/>
        </w:rPr>
        <w:t xml:space="preserve">                                                                                                                                                         </w:t>
      </w:r>
    </w:p>
    <w:p w:rsidR="00013706" w:rsidRPr="00BB6974" w:rsidRDefault="00013706" w:rsidP="00013706">
      <w:pPr>
        <w:pStyle w:val="ConsPlusNormal"/>
        <w:widowControl/>
        <w:tabs>
          <w:tab w:val="left" w:pos="0"/>
          <w:tab w:val="left" w:pos="142"/>
          <w:tab w:val="left" w:pos="1701"/>
          <w:tab w:val="left" w:pos="2127"/>
        </w:tabs>
        <w:ind w:left="709" w:firstLine="0"/>
        <w:jc w:val="center"/>
        <w:rPr>
          <w:rFonts w:ascii="Times New Roman" w:hAnsi="Times New Roman" w:cs="Times New Roman"/>
          <w:sz w:val="24"/>
          <w:szCs w:val="24"/>
        </w:rPr>
      </w:pPr>
      <w:r w:rsidRPr="001773FB">
        <w:rPr>
          <w:rFonts w:ascii="Times New Roman" w:hAnsi="Times New Roman" w:cs="Times New Roman"/>
          <w:sz w:val="28"/>
          <w:szCs w:val="28"/>
        </w:rPr>
        <w:t xml:space="preserve">                                          </w:t>
      </w:r>
      <w:r>
        <w:rPr>
          <w:rFonts w:ascii="Times New Roman" w:hAnsi="Times New Roman" w:cs="Times New Roman"/>
          <w:sz w:val="28"/>
          <w:szCs w:val="28"/>
        </w:rPr>
        <w:t xml:space="preserve">              </w:t>
      </w:r>
      <w:r w:rsidR="00F77591">
        <w:rPr>
          <w:rFonts w:ascii="Times New Roman" w:hAnsi="Times New Roman" w:cs="Times New Roman"/>
          <w:sz w:val="28"/>
          <w:szCs w:val="28"/>
        </w:rPr>
        <w:t xml:space="preserve">от   </w:t>
      </w:r>
      <w:r w:rsidR="00F77591" w:rsidRPr="006E1DE0">
        <w:rPr>
          <w:rFonts w:ascii="Times New Roman" w:hAnsi="Times New Roman" w:cs="Times New Roman"/>
          <w:sz w:val="28"/>
          <w:szCs w:val="28"/>
          <w:u w:val="single"/>
        </w:rPr>
        <w:t>«</w:t>
      </w:r>
      <w:r w:rsidR="006E1DE0" w:rsidRPr="006E1DE0">
        <w:rPr>
          <w:rFonts w:ascii="Times New Roman" w:hAnsi="Times New Roman" w:cs="Times New Roman"/>
          <w:sz w:val="28"/>
          <w:szCs w:val="28"/>
          <w:u w:val="single"/>
        </w:rPr>
        <w:t xml:space="preserve"> 24</w:t>
      </w:r>
      <w:r w:rsidR="00136150" w:rsidRPr="006E1DE0">
        <w:rPr>
          <w:rFonts w:ascii="Times New Roman" w:hAnsi="Times New Roman" w:cs="Times New Roman"/>
          <w:sz w:val="28"/>
          <w:szCs w:val="28"/>
          <w:u w:val="single"/>
        </w:rPr>
        <w:t xml:space="preserve">  » </w:t>
      </w:r>
      <w:r w:rsidR="006E1DE0" w:rsidRPr="006E1DE0">
        <w:rPr>
          <w:rFonts w:ascii="Times New Roman" w:hAnsi="Times New Roman" w:cs="Times New Roman"/>
          <w:sz w:val="28"/>
          <w:szCs w:val="28"/>
          <w:u w:val="single"/>
        </w:rPr>
        <w:t xml:space="preserve">октября  </w:t>
      </w:r>
      <w:r w:rsidR="00136150" w:rsidRPr="006E1DE0">
        <w:rPr>
          <w:rFonts w:ascii="Times New Roman" w:hAnsi="Times New Roman" w:cs="Times New Roman"/>
          <w:sz w:val="28"/>
          <w:szCs w:val="28"/>
          <w:u w:val="single"/>
        </w:rPr>
        <w:t>2011г</w:t>
      </w:r>
      <w:r w:rsidR="00136150">
        <w:rPr>
          <w:rFonts w:ascii="Times New Roman" w:hAnsi="Times New Roman" w:cs="Times New Roman"/>
          <w:sz w:val="28"/>
          <w:szCs w:val="28"/>
        </w:rPr>
        <w:t>.</w:t>
      </w:r>
      <w:r w:rsidRPr="001773FB">
        <w:rPr>
          <w:rFonts w:ascii="Times New Roman" w:hAnsi="Times New Roman" w:cs="Times New Roman"/>
          <w:sz w:val="28"/>
          <w:szCs w:val="28"/>
        </w:rPr>
        <w:t xml:space="preserve"> N</w:t>
      </w:r>
      <w:r w:rsidR="00F77591">
        <w:rPr>
          <w:rFonts w:ascii="Times New Roman" w:hAnsi="Times New Roman" w:cs="Times New Roman"/>
          <w:sz w:val="28"/>
          <w:szCs w:val="28"/>
        </w:rPr>
        <w:t xml:space="preserve">  </w:t>
      </w:r>
      <w:r w:rsidR="006E1DE0">
        <w:rPr>
          <w:rFonts w:ascii="Times New Roman" w:hAnsi="Times New Roman" w:cs="Times New Roman"/>
          <w:sz w:val="28"/>
          <w:szCs w:val="28"/>
          <w:u w:val="single"/>
        </w:rPr>
        <w:t>1984</w:t>
      </w:r>
    </w:p>
    <w:p w:rsidR="00013706" w:rsidRPr="00BB6974" w:rsidRDefault="00013706" w:rsidP="00013706">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p>
    <w:p w:rsidR="00013706" w:rsidRPr="00BB6974" w:rsidRDefault="00013706" w:rsidP="00013706">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p>
    <w:p w:rsidR="00013706" w:rsidRPr="001773FB" w:rsidRDefault="00013706" w:rsidP="00013706">
      <w:pPr>
        <w:pStyle w:val="ConsPlusTitle"/>
        <w:widowControl/>
        <w:tabs>
          <w:tab w:val="left" w:pos="0"/>
          <w:tab w:val="left" w:pos="142"/>
          <w:tab w:val="left" w:pos="1701"/>
          <w:tab w:val="left" w:pos="2127"/>
        </w:tabs>
        <w:ind w:left="-142"/>
        <w:jc w:val="center"/>
      </w:pPr>
      <w:r w:rsidRPr="001773FB">
        <w:t>АДМИНИСТРАТИВНЫЙ РЕГЛАМЕНТ</w:t>
      </w:r>
    </w:p>
    <w:p w:rsidR="00013706" w:rsidRDefault="00013706" w:rsidP="00013706">
      <w:pPr>
        <w:pStyle w:val="ConsPlusTitle"/>
        <w:widowControl/>
        <w:tabs>
          <w:tab w:val="left" w:pos="0"/>
          <w:tab w:val="left" w:pos="142"/>
          <w:tab w:val="left" w:pos="1701"/>
          <w:tab w:val="left" w:pos="2127"/>
        </w:tabs>
        <w:ind w:left="-142"/>
        <w:jc w:val="center"/>
      </w:pPr>
      <w:r w:rsidRPr="001773FB">
        <w:t>ПРЕДОСТАВЛЕНИЯ МУНИЦИПАЛЬНОЙ УСЛУГИ</w:t>
      </w:r>
    </w:p>
    <w:p w:rsidR="00013706" w:rsidRPr="001773FB" w:rsidRDefault="00013706" w:rsidP="00013706">
      <w:pPr>
        <w:pStyle w:val="ConsPlusTitle"/>
        <w:widowControl/>
        <w:tabs>
          <w:tab w:val="left" w:pos="0"/>
          <w:tab w:val="left" w:pos="142"/>
          <w:tab w:val="left" w:pos="1701"/>
          <w:tab w:val="left" w:pos="2127"/>
        </w:tabs>
        <w:ind w:left="-142"/>
        <w:jc w:val="center"/>
      </w:pPr>
    </w:p>
    <w:p w:rsidR="00013706" w:rsidRPr="001773FB" w:rsidRDefault="00013706" w:rsidP="00136150">
      <w:pPr>
        <w:pStyle w:val="ConsPlusTitle"/>
        <w:widowControl/>
        <w:tabs>
          <w:tab w:val="left" w:pos="0"/>
          <w:tab w:val="left" w:pos="142"/>
          <w:tab w:val="left" w:pos="1701"/>
          <w:tab w:val="left" w:pos="2127"/>
        </w:tabs>
        <w:ind w:left="-142"/>
        <w:jc w:val="center"/>
        <w:rPr>
          <w:sz w:val="28"/>
          <w:szCs w:val="28"/>
        </w:rPr>
      </w:pPr>
      <w:r w:rsidRPr="001773FB">
        <w:rPr>
          <w:sz w:val="28"/>
          <w:szCs w:val="28"/>
        </w:rPr>
        <w:t>«</w:t>
      </w:r>
      <w:r w:rsidR="00D73E45" w:rsidRPr="00165746">
        <w:rPr>
          <w:sz w:val="28"/>
          <w:szCs w:val="28"/>
          <w:lang w:eastAsia="ar-SA"/>
        </w:rPr>
        <w:t xml:space="preserve">Расторжение договоров аренды, безвозмездного </w:t>
      </w:r>
      <w:r w:rsidR="00D73E45" w:rsidRPr="00165746">
        <w:rPr>
          <w:sz w:val="28"/>
          <w:szCs w:val="28"/>
        </w:rPr>
        <w:t xml:space="preserve"> пользования объектов муниципальной собственности городского округа город Михайловка Волгоградской области</w:t>
      </w:r>
      <w:r w:rsidRPr="001773FB">
        <w:rPr>
          <w:sz w:val="28"/>
          <w:szCs w:val="28"/>
        </w:rPr>
        <w:t xml:space="preserve">» </w:t>
      </w:r>
    </w:p>
    <w:p w:rsidR="00013706" w:rsidRDefault="00013706" w:rsidP="00013706">
      <w:pPr>
        <w:pStyle w:val="ConsPlusNormal"/>
        <w:widowControl/>
        <w:tabs>
          <w:tab w:val="left" w:pos="5280"/>
        </w:tabs>
        <w:ind w:left="-142" w:firstLine="0"/>
        <w:jc w:val="both"/>
        <w:rPr>
          <w:rFonts w:ascii="Times New Roman" w:hAnsi="Times New Roman" w:cs="Times New Roman"/>
          <w:sz w:val="28"/>
          <w:szCs w:val="28"/>
        </w:rPr>
      </w:pPr>
      <w:r>
        <w:rPr>
          <w:rFonts w:ascii="Times New Roman" w:hAnsi="Times New Roman" w:cs="Times New Roman"/>
          <w:sz w:val="28"/>
          <w:szCs w:val="28"/>
        </w:rPr>
        <w:tab/>
      </w:r>
    </w:p>
    <w:p w:rsidR="00D73E45" w:rsidRDefault="00D73E45" w:rsidP="00D73E45">
      <w:pPr>
        <w:pStyle w:val="ConsPlusNormal"/>
        <w:widowControl/>
        <w:tabs>
          <w:tab w:val="left" w:pos="0"/>
          <w:tab w:val="left" w:pos="142"/>
          <w:tab w:val="left" w:pos="1701"/>
          <w:tab w:val="left" w:pos="2127"/>
        </w:tabs>
        <w:ind w:left="-142" w:firstLine="0"/>
        <w:jc w:val="center"/>
        <w:outlineLvl w:val="1"/>
        <w:rPr>
          <w:rFonts w:ascii="Times New Roman" w:hAnsi="Times New Roman" w:cs="Times New Roman"/>
          <w:b/>
          <w:bCs/>
          <w:sz w:val="28"/>
          <w:szCs w:val="28"/>
        </w:rPr>
      </w:pPr>
      <w:r w:rsidRPr="001773FB">
        <w:rPr>
          <w:rFonts w:ascii="Times New Roman" w:hAnsi="Times New Roman" w:cs="Times New Roman"/>
          <w:b/>
          <w:bCs/>
          <w:sz w:val="28"/>
          <w:szCs w:val="28"/>
          <w:lang w:val="en-US"/>
        </w:rPr>
        <w:t>I</w:t>
      </w:r>
      <w:r w:rsidRPr="001773FB">
        <w:rPr>
          <w:rFonts w:ascii="Times New Roman" w:hAnsi="Times New Roman" w:cs="Times New Roman"/>
          <w:b/>
          <w:bCs/>
          <w:sz w:val="28"/>
          <w:szCs w:val="28"/>
        </w:rPr>
        <w:t xml:space="preserve"> Общие положения</w:t>
      </w:r>
    </w:p>
    <w:p w:rsidR="00D73E45" w:rsidRPr="001773FB" w:rsidRDefault="00D73E45" w:rsidP="00D73E45">
      <w:pPr>
        <w:pStyle w:val="ConsPlusNormal"/>
        <w:widowControl/>
        <w:tabs>
          <w:tab w:val="left" w:pos="0"/>
          <w:tab w:val="left" w:pos="142"/>
          <w:tab w:val="left" w:pos="1701"/>
          <w:tab w:val="left" w:pos="2127"/>
        </w:tabs>
        <w:ind w:left="-142" w:firstLine="0"/>
        <w:jc w:val="center"/>
        <w:outlineLvl w:val="1"/>
        <w:rPr>
          <w:rFonts w:ascii="Times New Roman" w:hAnsi="Times New Roman" w:cs="Times New Roman"/>
          <w:b/>
          <w:bCs/>
          <w:sz w:val="28"/>
          <w:szCs w:val="28"/>
        </w:rPr>
      </w:pPr>
    </w:p>
    <w:p w:rsidR="00D73E45" w:rsidRPr="00161787" w:rsidRDefault="00D73E45" w:rsidP="00D73E45">
      <w:pPr>
        <w:pStyle w:val="ConsPlusNormal"/>
        <w:widowControl/>
        <w:tabs>
          <w:tab w:val="left" w:pos="0"/>
          <w:tab w:val="left" w:pos="142"/>
          <w:tab w:val="left" w:pos="1701"/>
          <w:tab w:val="left" w:pos="2127"/>
        </w:tabs>
        <w:ind w:left="-142" w:firstLine="0"/>
        <w:jc w:val="center"/>
        <w:outlineLvl w:val="1"/>
        <w:rPr>
          <w:rFonts w:ascii="Times New Roman" w:hAnsi="Times New Roman" w:cs="Times New Roman"/>
          <w:b/>
          <w:bCs/>
          <w:sz w:val="28"/>
          <w:szCs w:val="28"/>
        </w:rPr>
      </w:pPr>
      <w:r w:rsidRPr="00161787">
        <w:rPr>
          <w:rFonts w:ascii="Times New Roman" w:hAnsi="Times New Roman" w:cs="Times New Roman"/>
          <w:b/>
          <w:bCs/>
          <w:sz w:val="28"/>
          <w:szCs w:val="28"/>
        </w:rPr>
        <w:t xml:space="preserve">Предмет  регулирования  регламента </w:t>
      </w:r>
    </w:p>
    <w:p w:rsidR="00D73E45" w:rsidRPr="00D73E45" w:rsidRDefault="00D73E45" w:rsidP="00D73E45">
      <w:pPr>
        <w:pStyle w:val="ConsPlusNormal"/>
        <w:widowControl/>
        <w:tabs>
          <w:tab w:val="left" w:pos="0"/>
          <w:tab w:val="left" w:pos="142"/>
          <w:tab w:val="left" w:pos="1701"/>
          <w:tab w:val="left" w:pos="2127"/>
        </w:tabs>
        <w:ind w:left="-142" w:firstLine="0"/>
        <w:jc w:val="center"/>
        <w:rPr>
          <w:rFonts w:ascii="Times New Roman" w:hAnsi="Times New Roman" w:cs="Times New Roman"/>
          <w:sz w:val="28"/>
          <w:szCs w:val="28"/>
        </w:rPr>
      </w:pPr>
    </w:p>
    <w:p w:rsidR="00D73E45" w:rsidRPr="00D73E45" w:rsidRDefault="00D73E45" w:rsidP="00D73E45">
      <w:pPr>
        <w:pStyle w:val="ConsPlusTitle"/>
        <w:widowControl/>
        <w:tabs>
          <w:tab w:val="left" w:pos="0"/>
          <w:tab w:val="left" w:pos="142"/>
          <w:tab w:val="left" w:pos="1701"/>
          <w:tab w:val="left" w:pos="2127"/>
        </w:tabs>
        <w:ind w:left="-142"/>
        <w:jc w:val="both"/>
        <w:rPr>
          <w:b w:val="0"/>
          <w:bCs w:val="0"/>
          <w:sz w:val="28"/>
          <w:szCs w:val="28"/>
        </w:rPr>
      </w:pPr>
      <w:r w:rsidRPr="00D73E45">
        <w:rPr>
          <w:b w:val="0"/>
          <w:bCs w:val="0"/>
          <w:sz w:val="28"/>
          <w:szCs w:val="28"/>
        </w:rPr>
        <w:tab/>
        <w:t xml:space="preserve">       1. Административный регламент предоставления муниципальной услуги «</w:t>
      </w:r>
      <w:r w:rsidRPr="00D73E45">
        <w:rPr>
          <w:b w:val="0"/>
          <w:bCs w:val="0"/>
          <w:sz w:val="28"/>
          <w:szCs w:val="28"/>
          <w:lang w:eastAsia="ar-SA"/>
        </w:rPr>
        <w:t xml:space="preserve">Расторжение договоров аренды, безвозмездного </w:t>
      </w:r>
      <w:r w:rsidRPr="00D73E45">
        <w:rPr>
          <w:b w:val="0"/>
          <w:bCs w:val="0"/>
          <w:sz w:val="28"/>
          <w:szCs w:val="28"/>
        </w:rPr>
        <w:t xml:space="preserve"> пользования объектов муниципальной собственности городского округа город Михайловка Волгоградской области»  (далее - Регламент) разработан в целях повышения качества оказания муниципальной услуги и предусматривает:</w:t>
      </w:r>
    </w:p>
    <w:p w:rsidR="00D73E45" w:rsidRPr="00D73E45" w:rsidRDefault="00D73E45" w:rsidP="00D73E45">
      <w:pPr>
        <w:pStyle w:val="ConsPlusNormal"/>
        <w:widowControl/>
        <w:tabs>
          <w:tab w:val="left" w:pos="0"/>
          <w:tab w:val="left" w:pos="142"/>
          <w:tab w:val="left" w:pos="1701"/>
          <w:tab w:val="left" w:pos="2127"/>
        </w:tabs>
        <w:ind w:left="-142" w:firstLine="0"/>
        <w:jc w:val="both"/>
        <w:rPr>
          <w:rFonts w:ascii="Times New Roman" w:hAnsi="Times New Roman" w:cs="Times New Roman"/>
          <w:sz w:val="28"/>
          <w:szCs w:val="28"/>
        </w:rPr>
      </w:pPr>
      <w:r w:rsidRPr="00D73E45">
        <w:rPr>
          <w:rFonts w:ascii="Times New Roman" w:hAnsi="Times New Roman" w:cs="Times New Roman"/>
          <w:sz w:val="28"/>
          <w:szCs w:val="28"/>
        </w:rPr>
        <w:t xml:space="preserve">         а) сроки и последовательность административных процедур;</w:t>
      </w:r>
    </w:p>
    <w:p w:rsidR="00D73E45" w:rsidRPr="00D73E45" w:rsidRDefault="00D73E45" w:rsidP="00D73E45">
      <w:pPr>
        <w:pStyle w:val="ConsPlusNormal"/>
        <w:widowControl/>
        <w:tabs>
          <w:tab w:val="left" w:pos="0"/>
          <w:tab w:val="left" w:pos="142"/>
          <w:tab w:val="left" w:pos="1701"/>
          <w:tab w:val="left" w:pos="2127"/>
        </w:tabs>
        <w:ind w:left="-142" w:firstLine="0"/>
        <w:jc w:val="both"/>
        <w:rPr>
          <w:rFonts w:ascii="Times New Roman" w:hAnsi="Times New Roman" w:cs="Times New Roman"/>
          <w:sz w:val="28"/>
          <w:szCs w:val="28"/>
        </w:rPr>
      </w:pPr>
      <w:r w:rsidRPr="00D73E45">
        <w:rPr>
          <w:rFonts w:ascii="Times New Roman" w:hAnsi="Times New Roman" w:cs="Times New Roman"/>
          <w:sz w:val="28"/>
          <w:szCs w:val="28"/>
        </w:rPr>
        <w:t xml:space="preserve">         б) упорядочение административных действий в ходе оказания муниципальной услуги;</w:t>
      </w:r>
    </w:p>
    <w:p w:rsidR="00D73E45" w:rsidRPr="00D73E45" w:rsidRDefault="00D73E45" w:rsidP="00D73E45">
      <w:pPr>
        <w:pStyle w:val="ConsPlusNormal"/>
        <w:widowControl/>
        <w:tabs>
          <w:tab w:val="left" w:pos="0"/>
          <w:tab w:val="left" w:pos="142"/>
          <w:tab w:val="left" w:pos="1701"/>
          <w:tab w:val="left" w:pos="2127"/>
        </w:tabs>
        <w:ind w:left="-142" w:firstLine="0"/>
        <w:jc w:val="both"/>
        <w:rPr>
          <w:rFonts w:ascii="Times New Roman" w:hAnsi="Times New Roman" w:cs="Times New Roman"/>
          <w:sz w:val="28"/>
          <w:szCs w:val="28"/>
        </w:rPr>
      </w:pPr>
      <w:r w:rsidRPr="00D73E45">
        <w:rPr>
          <w:rFonts w:ascii="Times New Roman" w:hAnsi="Times New Roman" w:cs="Times New Roman"/>
          <w:sz w:val="28"/>
          <w:szCs w:val="28"/>
        </w:rPr>
        <w:t xml:space="preserve">         в) информирование заинтересованных  лиц о порядке оказания муниципальной услуги;</w:t>
      </w:r>
    </w:p>
    <w:p w:rsidR="00D73E45" w:rsidRPr="00D73E45" w:rsidRDefault="00D73E45" w:rsidP="00D73E45">
      <w:pPr>
        <w:pStyle w:val="ConsPlusNormal"/>
        <w:widowControl/>
        <w:tabs>
          <w:tab w:val="left" w:pos="0"/>
          <w:tab w:val="left" w:pos="142"/>
          <w:tab w:val="left" w:pos="1701"/>
          <w:tab w:val="left" w:pos="2127"/>
        </w:tabs>
        <w:ind w:left="-142" w:firstLine="0"/>
        <w:jc w:val="both"/>
        <w:rPr>
          <w:rFonts w:ascii="Times New Roman" w:hAnsi="Times New Roman" w:cs="Times New Roman"/>
          <w:sz w:val="28"/>
          <w:szCs w:val="28"/>
        </w:rPr>
      </w:pPr>
      <w:r w:rsidRPr="00D73E45">
        <w:rPr>
          <w:rFonts w:ascii="Times New Roman" w:hAnsi="Times New Roman" w:cs="Times New Roman"/>
          <w:sz w:val="28"/>
          <w:szCs w:val="28"/>
        </w:rPr>
        <w:t xml:space="preserve">         г) доступность обращения за предоставлением муниципальной услуги;</w:t>
      </w:r>
    </w:p>
    <w:p w:rsidR="00D73E45" w:rsidRPr="00D73E45" w:rsidRDefault="00D73E45" w:rsidP="00D73E45">
      <w:pPr>
        <w:pStyle w:val="ConsPlusNormal"/>
        <w:widowControl/>
        <w:tabs>
          <w:tab w:val="left" w:pos="0"/>
          <w:tab w:val="left" w:pos="142"/>
          <w:tab w:val="left" w:pos="1701"/>
          <w:tab w:val="left" w:pos="2127"/>
        </w:tabs>
        <w:ind w:left="-142" w:firstLine="0"/>
        <w:jc w:val="both"/>
        <w:rPr>
          <w:rFonts w:ascii="Times New Roman" w:hAnsi="Times New Roman" w:cs="Times New Roman"/>
          <w:sz w:val="28"/>
          <w:szCs w:val="28"/>
        </w:rPr>
      </w:pPr>
      <w:r w:rsidRPr="00D73E45">
        <w:rPr>
          <w:rFonts w:ascii="Times New Roman" w:hAnsi="Times New Roman" w:cs="Times New Roman"/>
          <w:sz w:val="28"/>
          <w:szCs w:val="28"/>
        </w:rPr>
        <w:t xml:space="preserve">         д) указание об ответственности за несоблюдение требований административного регламента.</w:t>
      </w:r>
    </w:p>
    <w:p w:rsidR="00D73E45" w:rsidRPr="00D73E45" w:rsidRDefault="00D73E45" w:rsidP="00D73E45">
      <w:pPr>
        <w:pStyle w:val="2"/>
        <w:numPr>
          <w:ilvl w:val="0"/>
          <w:numId w:val="0"/>
        </w:numPr>
        <w:tabs>
          <w:tab w:val="left" w:pos="0"/>
          <w:tab w:val="left" w:pos="142"/>
          <w:tab w:val="left" w:pos="1701"/>
          <w:tab w:val="left" w:pos="2127"/>
        </w:tabs>
        <w:spacing w:line="100" w:lineRule="atLeast"/>
        <w:ind w:left="-142"/>
        <w:rPr>
          <w:rFonts w:ascii="Times New Roman" w:hAnsi="Times New Roman" w:cs="Times New Roman"/>
        </w:rPr>
      </w:pPr>
      <w:r w:rsidRPr="00D73E45">
        <w:rPr>
          <w:rFonts w:ascii="Times New Roman" w:hAnsi="Times New Roman" w:cs="Times New Roman"/>
        </w:rPr>
        <w:t xml:space="preserve">       </w:t>
      </w:r>
      <w:r w:rsidRPr="00D73E45">
        <w:rPr>
          <w:rFonts w:ascii="Times New Roman" w:hAnsi="Times New Roman" w:cs="Times New Roman"/>
          <w:b w:val="0"/>
          <w:bCs w:val="0"/>
        </w:rPr>
        <w:t xml:space="preserve"> </w:t>
      </w:r>
      <w:r w:rsidRPr="00D73E45">
        <w:rPr>
          <w:rFonts w:ascii="Times New Roman" w:hAnsi="Times New Roman" w:cs="Times New Roman"/>
        </w:rPr>
        <w:t>Сведения о  заявителях  муниципальной  услуги</w:t>
      </w:r>
    </w:p>
    <w:p w:rsidR="00D73E45" w:rsidRPr="00D73E45" w:rsidRDefault="00D73E45" w:rsidP="00D73E45">
      <w:pPr>
        <w:pStyle w:val="11"/>
        <w:numPr>
          <w:ilvl w:val="0"/>
          <w:numId w:val="0"/>
        </w:numPr>
        <w:tabs>
          <w:tab w:val="left" w:pos="0"/>
          <w:tab w:val="left" w:pos="142"/>
          <w:tab w:val="left" w:pos="720"/>
          <w:tab w:val="left" w:pos="1701"/>
          <w:tab w:val="left" w:pos="2127"/>
        </w:tabs>
        <w:spacing w:line="100" w:lineRule="atLeast"/>
      </w:pPr>
      <w:r w:rsidRPr="00D73E45">
        <w:t xml:space="preserve">       2. Заявителями  муниципальной услуги «Расторжение договоров аренды, безвозмездного  пользования объектов муниципальной собственности городского округа город Михайловка Волгоградской области»      (далее - Услуга) являются: </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а) граждане Российской Федерации; </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б) иностранные граждане; </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в) лица без гражданства;</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г) юридические  лица,</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д) представители вышеуказанных лиц на основании доверенности, оформленной в соответствии с  действующим законодательством Российской Федерации;</w:t>
      </w:r>
    </w:p>
    <w:p w:rsidR="00D73E45" w:rsidRPr="00D73E45" w:rsidRDefault="00D73E45" w:rsidP="00D73E45">
      <w:pPr>
        <w:pStyle w:val="11"/>
        <w:numPr>
          <w:ilvl w:val="0"/>
          <w:numId w:val="0"/>
        </w:numPr>
        <w:tabs>
          <w:tab w:val="left" w:pos="0"/>
          <w:tab w:val="left" w:pos="142"/>
          <w:tab w:val="left" w:pos="720"/>
          <w:tab w:val="left" w:pos="1701"/>
          <w:tab w:val="left" w:pos="2127"/>
        </w:tabs>
        <w:spacing w:line="100" w:lineRule="atLeast"/>
        <w:ind w:left="-142"/>
      </w:pPr>
    </w:p>
    <w:p w:rsidR="00D73E45" w:rsidRPr="00D73E45" w:rsidRDefault="00D73E45" w:rsidP="00D73E45">
      <w:pPr>
        <w:pStyle w:val="2"/>
        <w:numPr>
          <w:ilvl w:val="0"/>
          <w:numId w:val="0"/>
        </w:numPr>
        <w:tabs>
          <w:tab w:val="left" w:pos="0"/>
          <w:tab w:val="left" w:pos="142"/>
          <w:tab w:val="left" w:pos="1701"/>
          <w:tab w:val="left" w:pos="2127"/>
        </w:tabs>
        <w:spacing w:line="100" w:lineRule="atLeast"/>
        <w:ind w:left="-142"/>
        <w:rPr>
          <w:rFonts w:ascii="Times New Roman" w:hAnsi="Times New Roman" w:cs="Times New Roman"/>
        </w:rPr>
      </w:pPr>
      <w:r w:rsidRPr="00D73E45">
        <w:rPr>
          <w:rFonts w:ascii="Times New Roman" w:hAnsi="Times New Roman" w:cs="Times New Roman"/>
        </w:rPr>
        <w:lastRenderedPageBreak/>
        <w:t xml:space="preserve">            Требования к Порядку  информирования о  предоставлении муниципальной  услуги</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3. Исполнителем муниципальной  Услуги является  администрация городского  округа  город  Михайловка (далее  Администрация).  Место нахождение администрации: г. Михайловка  Волгоградской области, ул. Обороны, 42а,  403342.</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 xml:space="preserve">Телефон начальника  отдела  по  управлению  имуществом  администрации городского  округа город  Михайловка: (84463) 2-72-55. </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Телефон заместителя начальника  отдела  по  управлению  имуществом  администрации городского  округа город  Михайловка: (84463) 2-66-15.</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Телефоны сотрудников  отдела  по  управлению  имуществом:  (84463) 2-66-15, 2-14-08</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lang w:val="en-US"/>
        </w:rPr>
      </w:pPr>
      <w:r w:rsidRPr="00D73E45">
        <w:rPr>
          <w:rFonts w:ascii="Times New Roman" w:hAnsi="Times New Roman" w:cs="Times New Roman"/>
          <w:sz w:val="28"/>
          <w:szCs w:val="28"/>
        </w:rPr>
        <w:t>е</w:t>
      </w:r>
      <w:r w:rsidRPr="00D73E45">
        <w:rPr>
          <w:rFonts w:ascii="Times New Roman" w:hAnsi="Times New Roman" w:cs="Times New Roman"/>
          <w:sz w:val="28"/>
          <w:szCs w:val="28"/>
          <w:lang w:val="en-US"/>
        </w:rPr>
        <w:t>-mail: mihadm@reg.avtlg.ru;</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 xml:space="preserve">Адрес сайта администрации городского  округа  город  Михайловка в сети Internet: </w:t>
      </w:r>
      <w:hyperlink r:id="rId9" w:history="1">
        <w:r w:rsidRPr="00D73E45">
          <w:rPr>
            <w:rStyle w:val="a8"/>
            <w:rFonts w:ascii="Times New Roman" w:hAnsi="Times New Roman"/>
            <w:sz w:val="28"/>
            <w:szCs w:val="28"/>
            <w:lang w:val="en-US"/>
          </w:rPr>
          <w:t>www</w:t>
        </w:r>
        <w:r w:rsidRPr="00D73E45">
          <w:rPr>
            <w:rStyle w:val="a8"/>
            <w:rFonts w:ascii="Times New Roman" w:hAnsi="Times New Roman"/>
            <w:sz w:val="28"/>
            <w:szCs w:val="28"/>
          </w:rPr>
          <w:t>.</w:t>
        </w:r>
        <w:r w:rsidRPr="00D73E45">
          <w:rPr>
            <w:rStyle w:val="a8"/>
            <w:rFonts w:ascii="Times New Roman" w:hAnsi="Times New Roman"/>
            <w:sz w:val="28"/>
            <w:szCs w:val="28"/>
            <w:lang w:val="en-US"/>
          </w:rPr>
          <w:t>mihadm</w:t>
        </w:r>
        <w:r w:rsidRPr="00D73E45">
          <w:rPr>
            <w:rStyle w:val="a8"/>
            <w:rFonts w:ascii="Times New Roman" w:hAnsi="Times New Roman"/>
            <w:sz w:val="28"/>
            <w:szCs w:val="28"/>
          </w:rPr>
          <w:t>.</w:t>
        </w:r>
        <w:r w:rsidRPr="00D73E45">
          <w:rPr>
            <w:rStyle w:val="a8"/>
            <w:rFonts w:ascii="Times New Roman" w:hAnsi="Times New Roman"/>
            <w:sz w:val="28"/>
            <w:szCs w:val="28"/>
            <w:lang w:val="en-US"/>
          </w:rPr>
          <w:t>ru</w:t>
        </w:r>
      </w:hyperlink>
      <w:r w:rsidRPr="00D73E45">
        <w:rPr>
          <w:rFonts w:ascii="Times New Roman" w:hAnsi="Times New Roman" w:cs="Times New Roman"/>
          <w:sz w:val="28"/>
          <w:szCs w:val="28"/>
        </w:rPr>
        <w:t>;</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 xml:space="preserve">График работы администрации: понедельник - пятница с 8.00 до 17.00, обед с 13.00 до 14.00, выходные - суббота и воскресенье;       </w:t>
      </w:r>
    </w:p>
    <w:p w:rsidR="00D73E45" w:rsidRPr="00D73E45" w:rsidRDefault="00D73E45" w:rsidP="00D73E45">
      <w:pPr>
        <w:ind w:firstLine="567"/>
        <w:rPr>
          <w:rFonts w:ascii="Times New Roman" w:hAnsi="Times New Roman" w:cs="Times New Roman"/>
          <w:sz w:val="28"/>
          <w:szCs w:val="28"/>
        </w:rPr>
      </w:pPr>
      <w:r w:rsidRPr="00D73E45">
        <w:rPr>
          <w:rFonts w:ascii="Times New Roman" w:hAnsi="Times New Roman" w:cs="Times New Roman"/>
          <w:sz w:val="28"/>
          <w:szCs w:val="28"/>
        </w:rPr>
        <w:t xml:space="preserve"> 4.  Информирование заявителей услуги осуществляется в форме:</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pacing w:val="1"/>
          <w:sz w:val="28"/>
          <w:szCs w:val="28"/>
        </w:rPr>
      </w:pPr>
      <w:r w:rsidRPr="00D73E45">
        <w:rPr>
          <w:rFonts w:ascii="Times New Roman" w:hAnsi="Times New Roman" w:cs="Times New Roman"/>
          <w:spacing w:val="1"/>
          <w:sz w:val="28"/>
          <w:szCs w:val="28"/>
        </w:rPr>
        <w:t xml:space="preserve">     а) информационных материалов, которые должны быть размещены в средствах  массовой информации, в том числе </w:t>
      </w:r>
      <w:r w:rsidRPr="00D73E45">
        <w:rPr>
          <w:rFonts w:ascii="Times New Roman" w:hAnsi="Times New Roman" w:cs="Times New Roman"/>
          <w:sz w:val="28"/>
          <w:szCs w:val="28"/>
        </w:rPr>
        <w:t>в периодическом печатном издании, определенном Уставом  городского округа город  Михайловка, а также на официальном сайте  городского округа город Михайловка;</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 xml:space="preserve">      б) непосредственного  общения  заявителей с представителями Администрации;</w:t>
      </w:r>
    </w:p>
    <w:p w:rsidR="00D73E45" w:rsidRPr="00D73E45" w:rsidRDefault="00D73E45" w:rsidP="00D73E45">
      <w:pPr>
        <w:tabs>
          <w:tab w:val="left" w:pos="0"/>
          <w:tab w:val="left" w:pos="142"/>
          <w:tab w:val="left" w:pos="1701"/>
          <w:tab w:val="left" w:pos="2127"/>
        </w:tabs>
        <w:ind w:firstLine="567"/>
        <w:jc w:val="both"/>
        <w:rPr>
          <w:rFonts w:ascii="Times New Roman" w:hAnsi="Times New Roman" w:cs="Times New Roman"/>
          <w:sz w:val="28"/>
          <w:szCs w:val="28"/>
        </w:rPr>
      </w:pPr>
      <w:r w:rsidRPr="00D73E45">
        <w:rPr>
          <w:rFonts w:ascii="Times New Roman" w:hAnsi="Times New Roman" w:cs="Times New Roman"/>
          <w:sz w:val="28"/>
          <w:szCs w:val="28"/>
        </w:rPr>
        <w:t xml:space="preserve">      в) использования федеральной государственной информационной  системы «Единый портал государственных  и  муниципальных услуг (функций).</w:t>
      </w:r>
    </w:p>
    <w:p w:rsidR="00D73E45" w:rsidRPr="00D73E45" w:rsidRDefault="00D73E45" w:rsidP="00D73E45">
      <w:pPr>
        <w:tabs>
          <w:tab w:val="left" w:pos="0"/>
          <w:tab w:val="left" w:pos="142"/>
          <w:tab w:val="left" w:pos="1701"/>
          <w:tab w:val="left" w:pos="2127"/>
        </w:tabs>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w:t>
      </w:r>
    </w:p>
    <w:p w:rsidR="00D73E45" w:rsidRPr="00D73E45" w:rsidRDefault="00D73E45" w:rsidP="00D73E45">
      <w:pPr>
        <w:tabs>
          <w:tab w:val="left" w:pos="0"/>
          <w:tab w:val="left" w:pos="142"/>
          <w:tab w:val="left" w:pos="1701"/>
          <w:tab w:val="left" w:pos="2127"/>
        </w:tabs>
        <w:rPr>
          <w:rFonts w:ascii="Times New Roman" w:hAnsi="Times New Roman" w:cs="Times New Roman"/>
          <w:sz w:val="28"/>
          <w:szCs w:val="28"/>
        </w:rPr>
      </w:pPr>
    </w:p>
    <w:p w:rsidR="00D73E45" w:rsidRPr="00D73E45" w:rsidRDefault="00D73E45" w:rsidP="00D73E45">
      <w:pPr>
        <w:tabs>
          <w:tab w:val="left" w:pos="0"/>
          <w:tab w:val="left" w:pos="142"/>
          <w:tab w:val="left" w:pos="1701"/>
          <w:tab w:val="left" w:pos="2127"/>
        </w:tabs>
        <w:jc w:val="center"/>
        <w:rPr>
          <w:rFonts w:ascii="Times New Roman" w:hAnsi="Times New Roman" w:cs="Times New Roman"/>
          <w:b/>
          <w:bCs/>
          <w:sz w:val="28"/>
          <w:szCs w:val="28"/>
        </w:rPr>
      </w:pPr>
      <w:r w:rsidRPr="00D73E45">
        <w:rPr>
          <w:rFonts w:ascii="Times New Roman" w:hAnsi="Times New Roman" w:cs="Times New Roman"/>
          <w:b/>
          <w:bCs/>
          <w:sz w:val="28"/>
          <w:szCs w:val="28"/>
          <w:lang w:val="en-US"/>
        </w:rPr>
        <w:t>II</w:t>
      </w:r>
      <w:r w:rsidRPr="00D73E45">
        <w:rPr>
          <w:rFonts w:ascii="Times New Roman" w:hAnsi="Times New Roman" w:cs="Times New Roman"/>
          <w:b/>
          <w:bCs/>
          <w:sz w:val="28"/>
          <w:szCs w:val="28"/>
        </w:rPr>
        <w:t>. Стандарт предоставления услуги</w:t>
      </w:r>
    </w:p>
    <w:p w:rsidR="00D73E45" w:rsidRPr="00D73E45" w:rsidRDefault="00D73E45" w:rsidP="00D73E45">
      <w:pPr>
        <w:tabs>
          <w:tab w:val="left" w:pos="0"/>
          <w:tab w:val="left" w:pos="142"/>
          <w:tab w:val="left" w:pos="1701"/>
          <w:tab w:val="left" w:pos="2127"/>
        </w:tabs>
        <w:jc w:val="center"/>
        <w:rPr>
          <w:rFonts w:ascii="Times New Roman" w:hAnsi="Times New Roman" w:cs="Times New Roman"/>
          <w:b/>
          <w:bCs/>
          <w:sz w:val="28"/>
          <w:szCs w:val="28"/>
        </w:rPr>
      </w:pPr>
    </w:p>
    <w:p w:rsidR="00D73E45" w:rsidRPr="00D73E45" w:rsidRDefault="00D73E45" w:rsidP="00D73E45">
      <w:pPr>
        <w:tabs>
          <w:tab w:val="left" w:pos="0"/>
          <w:tab w:val="left" w:pos="142"/>
          <w:tab w:val="left" w:pos="1701"/>
          <w:tab w:val="left" w:pos="2127"/>
        </w:tabs>
        <w:jc w:val="center"/>
        <w:rPr>
          <w:rFonts w:ascii="Times New Roman" w:hAnsi="Times New Roman" w:cs="Times New Roman"/>
          <w:b/>
          <w:bCs/>
          <w:sz w:val="28"/>
          <w:szCs w:val="28"/>
        </w:rPr>
      </w:pPr>
      <w:r w:rsidRPr="00D73E45">
        <w:rPr>
          <w:rFonts w:ascii="Times New Roman" w:hAnsi="Times New Roman" w:cs="Times New Roman"/>
          <w:b/>
          <w:bCs/>
          <w:sz w:val="28"/>
          <w:szCs w:val="28"/>
        </w:rPr>
        <w:t xml:space="preserve">Наименование муниципальной услуги </w:t>
      </w:r>
    </w:p>
    <w:p w:rsidR="00D73E45" w:rsidRPr="00D73E45" w:rsidRDefault="00D73E45" w:rsidP="00D73E45">
      <w:pPr>
        <w:tabs>
          <w:tab w:val="left" w:pos="0"/>
          <w:tab w:val="left" w:pos="142"/>
          <w:tab w:val="left" w:pos="1701"/>
          <w:tab w:val="left" w:pos="2127"/>
        </w:tabs>
        <w:jc w:val="center"/>
        <w:rPr>
          <w:rFonts w:ascii="Times New Roman" w:hAnsi="Times New Roman" w:cs="Times New Roman"/>
          <w:b/>
          <w:bCs/>
          <w:sz w:val="28"/>
          <w:szCs w:val="28"/>
        </w:rPr>
      </w:pPr>
    </w:p>
    <w:p w:rsidR="00D73E45" w:rsidRPr="00D73E45" w:rsidRDefault="00D73E45" w:rsidP="00D73E45">
      <w:pPr>
        <w:pStyle w:val="ConsPlusTitle"/>
        <w:widowControl/>
        <w:tabs>
          <w:tab w:val="left" w:pos="0"/>
          <w:tab w:val="left" w:pos="142"/>
          <w:tab w:val="left" w:pos="1701"/>
          <w:tab w:val="left" w:pos="2127"/>
        </w:tabs>
        <w:ind w:left="-142"/>
        <w:jc w:val="both"/>
        <w:rPr>
          <w:b w:val="0"/>
          <w:bCs w:val="0"/>
          <w:sz w:val="28"/>
          <w:szCs w:val="28"/>
          <w:lang w:eastAsia="ar-SA"/>
        </w:rPr>
      </w:pPr>
      <w:r w:rsidRPr="00D73E45">
        <w:rPr>
          <w:sz w:val="28"/>
          <w:szCs w:val="28"/>
        </w:rPr>
        <w:t xml:space="preserve">         </w:t>
      </w:r>
      <w:r w:rsidRPr="00D73E45">
        <w:rPr>
          <w:b w:val="0"/>
          <w:bCs w:val="0"/>
          <w:sz w:val="28"/>
          <w:szCs w:val="28"/>
        </w:rPr>
        <w:t xml:space="preserve"> 5. Наименование муниципальной услуги: «</w:t>
      </w:r>
      <w:r w:rsidRPr="00D73E45">
        <w:rPr>
          <w:b w:val="0"/>
          <w:bCs w:val="0"/>
          <w:sz w:val="28"/>
          <w:szCs w:val="28"/>
          <w:lang w:eastAsia="ar-SA"/>
        </w:rPr>
        <w:t xml:space="preserve">Расторжение договоров аренды, безвозмездного </w:t>
      </w:r>
      <w:r w:rsidRPr="00D73E45">
        <w:rPr>
          <w:b w:val="0"/>
          <w:bCs w:val="0"/>
          <w:sz w:val="28"/>
          <w:szCs w:val="28"/>
        </w:rPr>
        <w:t xml:space="preserve"> пользования объектов муниципальной собственности городского округа город Михайловка Волгоградской области»</w:t>
      </w:r>
      <w:r w:rsidRPr="00D73E45">
        <w:rPr>
          <w:b w:val="0"/>
          <w:bCs w:val="0"/>
          <w:sz w:val="28"/>
          <w:szCs w:val="28"/>
          <w:lang w:eastAsia="ar-SA"/>
        </w:rPr>
        <w:t xml:space="preserve">. </w:t>
      </w:r>
    </w:p>
    <w:p w:rsidR="00D73E45" w:rsidRPr="00D73E45" w:rsidRDefault="00D73E45" w:rsidP="00D73E45">
      <w:pPr>
        <w:pStyle w:val="21"/>
        <w:numPr>
          <w:ilvl w:val="0"/>
          <w:numId w:val="0"/>
        </w:numPr>
        <w:tabs>
          <w:tab w:val="left" w:pos="0"/>
          <w:tab w:val="left" w:pos="142"/>
          <w:tab w:val="left" w:pos="567"/>
          <w:tab w:val="left" w:pos="1288"/>
          <w:tab w:val="left" w:pos="2127"/>
        </w:tabs>
        <w:spacing w:line="100" w:lineRule="atLeast"/>
        <w:ind w:left="-142"/>
        <w:jc w:val="center"/>
        <w:rPr>
          <w:b/>
          <w:bCs/>
        </w:rPr>
      </w:pPr>
      <w:r w:rsidRPr="00D73E45">
        <w:rPr>
          <w:b/>
          <w:bCs/>
        </w:rPr>
        <w:t>Наименования  органа  местного самоуправления, предоставляющего  муниципальную услугу     и   участвующей организации</w:t>
      </w:r>
    </w:p>
    <w:p w:rsidR="00D73E45" w:rsidRPr="00D73E45" w:rsidRDefault="00D73E45" w:rsidP="00D73E45">
      <w:pPr>
        <w:tabs>
          <w:tab w:val="left" w:pos="0"/>
          <w:tab w:val="left" w:pos="142"/>
          <w:tab w:val="left" w:pos="1701"/>
          <w:tab w:val="left" w:pos="2127"/>
        </w:tabs>
        <w:ind w:left="-142"/>
        <w:jc w:val="center"/>
        <w:rPr>
          <w:rFonts w:ascii="Times New Roman" w:hAnsi="Times New Roman" w:cs="Times New Roman"/>
          <w:b/>
          <w:bCs/>
          <w:sz w:val="28"/>
          <w:szCs w:val="28"/>
        </w:rPr>
      </w:pPr>
    </w:p>
    <w:p w:rsidR="00D73E45" w:rsidRPr="00D73E45" w:rsidRDefault="00D73E45" w:rsidP="00D73E45">
      <w:pPr>
        <w:tabs>
          <w:tab w:val="left" w:pos="0"/>
          <w:tab w:val="left" w:pos="142"/>
          <w:tab w:val="left" w:pos="1701"/>
          <w:tab w:val="left" w:pos="2127"/>
        </w:tabs>
        <w:ind w:left="-142"/>
        <w:jc w:val="both"/>
        <w:rPr>
          <w:rFonts w:ascii="Times New Roman" w:hAnsi="Times New Roman" w:cs="Times New Roman"/>
          <w:sz w:val="28"/>
          <w:szCs w:val="28"/>
        </w:rPr>
      </w:pPr>
      <w:r w:rsidRPr="00D73E45">
        <w:rPr>
          <w:rFonts w:ascii="Times New Roman" w:hAnsi="Times New Roman" w:cs="Times New Roman"/>
          <w:sz w:val="28"/>
          <w:szCs w:val="28"/>
        </w:rPr>
        <w:t xml:space="preserve">            6. Исполнителем муниципальной  Услуги является  Администрация.  </w:t>
      </w:r>
    </w:p>
    <w:p w:rsidR="00D73E45" w:rsidRPr="00D73E45" w:rsidRDefault="00D73E45" w:rsidP="00D73E45">
      <w:pPr>
        <w:jc w:val="both"/>
        <w:rPr>
          <w:rFonts w:ascii="Times New Roman" w:hAnsi="Times New Roman" w:cs="Times New Roman"/>
          <w:sz w:val="28"/>
          <w:szCs w:val="28"/>
        </w:rPr>
      </w:pPr>
      <w:r w:rsidRPr="00D73E45">
        <w:rPr>
          <w:rFonts w:ascii="Times New Roman" w:hAnsi="Times New Roman" w:cs="Times New Roman"/>
          <w:sz w:val="28"/>
          <w:szCs w:val="28"/>
        </w:rPr>
        <w:t xml:space="preserve">          7. Орган местного самоуправления, предоставляющий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 </w:t>
      </w:r>
    </w:p>
    <w:p w:rsidR="00D73E45" w:rsidRPr="00D73E45" w:rsidRDefault="00D73E45" w:rsidP="00D73E45">
      <w:pPr>
        <w:tabs>
          <w:tab w:val="left" w:pos="0"/>
          <w:tab w:val="left" w:pos="142"/>
          <w:tab w:val="left" w:pos="1701"/>
          <w:tab w:val="left" w:pos="2127"/>
        </w:tabs>
        <w:ind w:left="-142"/>
        <w:jc w:val="both"/>
        <w:rPr>
          <w:rFonts w:ascii="Times New Roman" w:hAnsi="Times New Roman" w:cs="Times New Roman"/>
          <w:sz w:val="28"/>
          <w:szCs w:val="28"/>
        </w:rPr>
      </w:pPr>
      <w:r w:rsidRPr="00D73E45">
        <w:rPr>
          <w:rFonts w:ascii="Times New Roman" w:hAnsi="Times New Roman" w:cs="Times New Roman"/>
          <w:sz w:val="28"/>
          <w:szCs w:val="28"/>
        </w:rPr>
        <w:t xml:space="preserve">            8. Заявитель   вправе   предоставить  дополнительную  информацию и </w:t>
      </w:r>
      <w:r w:rsidRPr="00D73E45">
        <w:rPr>
          <w:rFonts w:ascii="Times New Roman" w:hAnsi="Times New Roman" w:cs="Times New Roman"/>
          <w:sz w:val="28"/>
          <w:szCs w:val="28"/>
        </w:rPr>
        <w:lastRenderedPageBreak/>
        <w:t>документы.</w:t>
      </w:r>
    </w:p>
    <w:p w:rsidR="00D73E45" w:rsidRPr="00D73E45" w:rsidRDefault="00D73E45" w:rsidP="00D73E45">
      <w:pPr>
        <w:pStyle w:val="2"/>
        <w:numPr>
          <w:ilvl w:val="0"/>
          <w:numId w:val="0"/>
        </w:numPr>
        <w:tabs>
          <w:tab w:val="left" w:pos="0"/>
          <w:tab w:val="left" w:pos="142"/>
          <w:tab w:val="left" w:pos="1701"/>
          <w:tab w:val="left" w:pos="2127"/>
        </w:tabs>
        <w:spacing w:line="240" w:lineRule="auto"/>
        <w:ind w:left="-142"/>
        <w:rPr>
          <w:rFonts w:ascii="Times New Roman" w:hAnsi="Times New Roman" w:cs="Times New Roman"/>
        </w:rPr>
      </w:pPr>
      <w:r w:rsidRPr="00D73E45">
        <w:rPr>
          <w:rFonts w:ascii="Times New Roman" w:hAnsi="Times New Roman" w:cs="Times New Roman"/>
        </w:rPr>
        <w:t xml:space="preserve">         Результат   предоставления услуги</w:t>
      </w:r>
    </w:p>
    <w:p w:rsidR="00D73E45" w:rsidRPr="00D73E45" w:rsidRDefault="00D73E45" w:rsidP="00D73E45">
      <w:pPr>
        <w:ind w:firstLine="709"/>
        <w:rPr>
          <w:rFonts w:ascii="Times New Roman" w:hAnsi="Times New Roman" w:cs="Times New Roman"/>
          <w:sz w:val="28"/>
          <w:szCs w:val="28"/>
        </w:rPr>
      </w:pPr>
      <w:r w:rsidRPr="00D73E45">
        <w:rPr>
          <w:rFonts w:ascii="Times New Roman" w:hAnsi="Times New Roman" w:cs="Times New Roman"/>
          <w:sz w:val="28"/>
          <w:szCs w:val="28"/>
        </w:rPr>
        <w:t xml:space="preserve">9. Конечным результатом предоставления Услуги является: </w:t>
      </w:r>
    </w:p>
    <w:p w:rsidR="00D73E45" w:rsidRPr="00D73E45" w:rsidRDefault="00D73E45" w:rsidP="00D73E45">
      <w:pPr>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а) заключение соглашения о расторжении к договору аренды, безвозмездного пользования объектов муниципальной собственности                </w:t>
      </w:r>
    </w:p>
    <w:p w:rsidR="00D73E45" w:rsidRPr="00D73E45" w:rsidRDefault="00D73E45" w:rsidP="00D73E45">
      <w:pPr>
        <w:pStyle w:val="2"/>
        <w:numPr>
          <w:ilvl w:val="0"/>
          <w:numId w:val="0"/>
        </w:numPr>
        <w:tabs>
          <w:tab w:val="left" w:pos="0"/>
          <w:tab w:val="left" w:pos="142"/>
          <w:tab w:val="left" w:pos="1701"/>
          <w:tab w:val="left" w:pos="2127"/>
        </w:tabs>
        <w:spacing w:line="240" w:lineRule="auto"/>
        <w:ind w:left="1080"/>
        <w:jc w:val="both"/>
        <w:rPr>
          <w:rFonts w:ascii="Times New Roman" w:hAnsi="Times New Roman" w:cs="Times New Roman"/>
        </w:rPr>
      </w:pPr>
    </w:p>
    <w:p w:rsidR="00D73E45" w:rsidRPr="00D73E45" w:rsidRDefault="00D73E45" w:rsidP="00D73E45">
      <w:pPr>
        <w:pStyle w:val="2"/>
        <w:numPr>
          <w:ilvl w:val="0"/>
          <w:numId w:val="0"/>
        </w:numPr>
        <w:tabs>
          <w:tab w:val="left" w:pos="0"/>
          <w:tab w:val="left" w:pos="142"/>
          <w:tab w:val="left" w:pos="1701"/>
          <w:tab w:val="left" w:pos="2127"/>
        </w:tabs>
        <w:spacing w:line="240" w:lineRule="auto"/>
        <w:ind w:left="1080"/>
        <w:jc w:val="left"/>
        <w:rPr>
          <w:rFonts w:ascii="Times New Roman" w:hAnsi="Times New Roman" w:cs="Times New Roman"/>
        </w:rPr>
      </w:pPr>
      <w:r w:rsidRPr="00D73E45">
        <w:rPr>
          <w:rFonts w:ascii="Times New Roman" w:hAnsi="Times New Roman" w:cs="Times New Roman"/>
        </w:rPr>
        <w:t xml:space="preserve">                               Срок   предоставления услуги</w:t>
      </w:r>
    </w:p>
    <w:p w:rsidR="00D73E45" w:rsidRPr="00D73E45" w:rsidRDefault="00D73E45" w:rsidP="00D73E45">
      <w:pPr>
        <w:pStyle w:val="11"/>
        <w:numPr>
          <w:ilvl w:val="0"/>
          <w:numId w:val="0"/>
        </w:numPr>
        <w:tabs>
          <w:tab w:val="left" w:pos="0"/>
          <w:tab w:val="left" w:pos="142"/>
          <w:tab w:val="left" w:pos="1701"/>
          <w:tab w:val="left" w:pos="2127"/>
        </w:tabs>
        <w:spacing w:line="100" w:lineRule="atLeast"/>
        <w:ind w:left="142"/>
      </w:pPr>
      <w:r w:rsidRPr="00D73E45">
        <w:t xml:space="preserve">       10. Срок предоставления услуги  при  наличии  полного пакета документов  не должен превышать 30 календарных дней.</w:t>
      </w:r>
    </w:p>
    <w:p w:rsidR="00D73E45" w:rsidRPr="00D73E45" w:rsidRDefault="00D73E45" w:rsidP="00D73E45">
      <w:pPr>
        <w:pStyle w:val="11"/>
        <w:numPr>
          <w:ilvl w:val="0"/>
          <w:numId w:val="0"/>
        </w:numPr>
        <w:tabs>
          <w:tab w:val="left" w:pos="0"/>
          <w:tab w:val="left" w:pos="142"/>
          <w:tab w:val="left" w:pos="1701"/>
          <w:tab w:val="left" w:pos="2127"/>
        </w:tabs>
        <w:spacing w:line="100" w:lineRule="atLeast"/>
        <w:ind w:left="142"/>
      </w:pPr>
      <w:r w:rsidRPr="00D73E45">
        <w:t xml:space="preserve">          </w:t>
      </w:r>
    </w:p>
    <w:p w:rsidR="00D73E45" w:rsidRPr="00D73E45" w:rsidRDefault="00D73E45" w:rsidP="00D73E45">
      <w:pPr>
        <w:pStyle w:val="11"/>
        <w:numPr>
          <w:ilvl w:val="0"/>
          <w:numId w:val="0"/>
        </w:numPr>
        <w:tabs>
          <w:tab w:val="left" w:pos="0"/>
          <w:tab w:val="left" w:pos="142"/>
          <w:tab w:val="left" w:pos="1701"/>
          <w:tab w:val="left" w:pos="2127"/>
        </w:tabs>
        <w:spacing w:line="100" w:lineRule="atLeast"/>
        <w:ind w:left="142"/>
      </w:pPr>
    </w:p>
    <w:p w:rsidR="00D73E45" w:rsidRPr="00D73E45" w:rsidRDefault="00D73E45" w:rsidP="00D73E45">
      <w:pPr>
        <w:tabs>
          <w:tab w:val="left" w:pos="0"/>
          <w:tab w:val="left" w:pos="142"/>
          <w:tab w:val="left" w:pos="1701"/>
          <w:tab w:val="left" w:pos="2127"/>
        </w:tabs>
        <w:ind w:left="1080"/>
        <w:jc w:val="center"/>
        <w:rPr>
          <w:rFonts w:ascii="Times New Roman" w:hAnsi="Times New Roman" w:cs="Times New Roman"/>
          <w:b/>
          <w:bCs/>
          <w:sz w:val="28"/>
          <w:szCs w:val="28"/>
          <w:highlight w:val="yellow"/>
        </w:rPr>
      </w:pPr>
      <w:r w:rsidRPr="00D73E45">
        <w:rPr>
          <w:rFonts w:ascii="Times New Roman" w:hAnsi="Times New Roman" w:cs="Times New Roman"/>
          <w:b/>
          <w:bCs/>
          <w:sz w:val="28"/>
          <w:szCs w:val="28"/>
        </w:rPr>
        <w:t xml:space="preserve">   Нормативные правовые акты, регулирующие предоставление услуги</w:t>
      </w:r>
    </w:p>
    <w:p w:rsidR="00D73E45" w:rsidRPr="00D73E45" w:rsidRDefault="00D73E45" w:rsidP="00D73E45">
      <w:pPr>
        <w:pStyle w:val="ConsPlusNormal"/>
        <w:widowControl/>
        <w:tabs>
          <w:tab w:val="left" w:pos="0"/>
          <w:tab w:val="left" w:pos="142"/>
          <w:tab w:val="left" w:pos="1701"/>
          <w:tab w:val="left" w:pos="2127"/>
        </w:tabs>
        <w:ind w:firstLine="0"/>
        <w:jc w:val="both"/>
        <w:rPr>
          <w:rFonts w:ascii="Times New Roman" w:hAnsi="Times New Roman" w:cs="Times New Roman"/>
          <w:b/>
          <w:bCs/>
          <w:sz w:val="28"/>
          <w:szCs w:val="28"/>
          <w:highlight w:val="yellow"/>
        </w:rPr>
      </w:pPr>
    </w:p>
    <w:p w:rsidR="00D73E45" w:rsidRPr="00D73E45" w:rsidRDefault="00D73E45" w:rsidP="00D73E45">
      <w:pPr>
        <w:pStyle w:val="ConsPlusTitle"/>
        <w:widowControl/>
        <w:tabs>
          <w:tab w:val="left" w:pos="0"/>
          <w:tab w:val="left" w:pos="142"/>
          <w:tab w:val="left" w:pos="1701"/>
          <w:tab w:val="left" w:pos="2127"/>
        </w:tabs>
        <w:ind w:left="-142"/>
        <w:jc w:val="both"/>
        <w:rPr>
          <w:b w:val="0"/>
          <w:bCs w:val="0"/>
          <w:sz w:val="28"/>
          <w:szCs w:val="28"/>
        </w:rPr>
      </w:pPr>
      <w:r w:rsidRPr="00D73E45">
        <w:rPr>
          <w:b w:val="0"/>
          <w:bCs w:val="0"/>
          <w:sz w:val="28"/>
          <w:szCs w:val="28"/>
        </w:rPr>
        <w:tab/>
      </w:r>
      <w:r w:rsidRPr="00D73E45">
        <w:rPr>
          <w:b w:val="0"/>
          <w:bCs w:val="0"/>
          <w:sz w:val="28"/>
          <w:szCs w:val="28"/>
        </w:rPr>
        <w:tab/>
        <w:t xml:space="preserve">       11. Предоставление услуги «</w:t>
      </w:r>
      <w:r w:rsidRPr="00D73E45">
        <w:rPr>
          <w:b w:val="0"/>
          <w:bCs w:val="0"/>
          <w:sz w:val="28"/>
          <w:szCs w:val="28"/>
          <w:lang w:eastAsia="ar-SA"/>
        </w:rPr>
        <w:t xml:space="preserve">Расторжение договоров аренды, безвозмездного </w:t>
      </w:r>
      <w:r w:rsidRPr="00D73E45">
        <w:rPr>
          <w:b w:val="0"/>
          <w:bCs w:val="0"/>
          <w:sz w:val="28"/>
          <w:szCs w:val="28"/>
        </w:rPr>
        <w:t xml:space="preserve"> пользования объектов муниципальной собственности городского округа город Михайловка Волгоградской области», в соответствии со следующими нормативными правовыми актами:</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"Гражданский кодекс Российской Федерации (часть первая)" от 30.11.1994 N 51-ФЗ (ред. от 06.04.2011), Первоначальный текст документа опубликован в изданиях "Собрание законодательства РФ", 05.12.1994, N 32, ст. 3301, "Российская газета", N 238-239, 08.12.1994;</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"Гражданский кодекс Российской Федерации (часть вторая)" от 26.01.1996 N 14-ФЗ</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(ред. от 07.02.2011), источник опубликования:  "Собрание законодательства РФ", 29.01.1996, N 5, ст. 410, "Российская газета", N 23, 06.02.1996, N 24, 07.02.1996, N 25, 08.02.1996, N 27, 10.02.1996;</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 источник опубликования: "Собрание законодательства РФ", 06.10.2003, N 40, ст. 3822, "Парламентская газета", N 186, 08.10.2003, "Российская газета", N 202, 08.10.2003;</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Федеральным законом от 27.07.2010 года № 210-ФЗ «Об организации предоставления государственных и муниципальных услуг», источник публикации: "Российская газета", N 168, 30.07.2010, "Собрание законодательства РФ", 02.08.2010, N 31, ст. 4179;</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xml:space="preserve">- ст. 17.1. Федерального закона от 26.07.2006 № 135-ФЗ «О защите конкуренции», источник публикации: "Российская газета", N 162, 27.07.2006, "Собрание законодательства РФ", 31.07.2006, N 31 (1 ч.), ст. 3434, "Парламентская газета", N 126-127, 03.08.2006; </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источник публикации: "Российская газета", N 95, 05.05.2006, "Собрание законодательства РФ", 08.05.2006, N 19, ст. 2060, "Парламентская газета", N 70-71, 11.05.2006;</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xml:space="preserve">- Федеральным законом от 24.07.2007 г. № 209-ФЗ "О развитии малого и </w:t>
      </w:r>
      <w:r w:rsidRPr="00D73E45">
        <w:rPr>
          <w:rFonts w:ascii="Times New Roman" w:hAnsi="Times New Roman" w:cs="Times New Roman"/>
          <w:sz w:val="28"/>
          <w:szCs w:val="28"/>
        </w:rPr>
        <w:lastRenderedPageBreak/>
        <w:t>среднего предпринимательства в Российской Федерации", источник публикации: "Собрание законодательства РФ", 30.07.2007, N 31, ст. 4006, "Российская газета", N 164, 31.07.2007, "Парламентская газета", N 99-101, 09.08.2007;</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Уставом городского округа город Михайловка Волгоградской области, источник публикации: "Призыв", N 97, 20.06.2006;</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 Положением о предоставлении в аренду муниципального имущества городского округа город Михайловка Волгоградской области, утвержденный решением Михайловской городской Думы Волгоградской области от 24.09.2009г. № 439, источник публикации: "Призыв", N 161, 08.10.2009;</w:t>
      </w:r>
    </w:p>
    <w:p w:rsidR="00D73E45" w:rsidRPr="00D73E45" w:rsidRDefault="00D73E45" w:rsidP="00D73E45">
      <w:pPr>
        <w:ind w:firstLine="540"/>
        <w:jc w:val="both"/>
        <w:rPr>
          <w:rFonts w:ascii="Times New Roman" w:hAnsi="Times New Roman" w:cs="Times New Roman"/>
          <w:sz w:val="28"/>
          <w:szCs w:val="28"/>
        </w:rPr>
      </w:pPr>
      <w:r w:rsidRPr="00D73E45">
        <w:rPr>
          <w:rFonts w:ascii="Times New Roman" w:hAnsi="Times New Roman" w:cs="Times New Roman"/>
          <w:sz w:val="28"/>
          <w:szCs w:val="28"/>
        </w:rPr>
        <w:t>- Положением об отделе по управлению имуществом администрации городского округа города Михайловка от 29.03.2007г. № 7, утвержденным главой городского округа город Михайловка.</w:t>
      </w: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bookmarkStart w:id="0" w:name="_Ref182468629"/>
      <w:bookmarkStart w:id="1" w:name="_Ref182468830"/>
      <w:bookmarkStart w:id="2" w:name="_Ref182468973"/>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r w:rsidRPr="00D73E45">
        <w:rPr>
          <w:rFonts w:ascii="Times New Roman" w:hAnsi="Times New Roman" w:cs="Times New Roman"/>
          <w:b/>
          <w:bCs/>
          <w:sz w:val="28"/>
          <w:szCs w:val="28"/>
        </w:rPr>
        <w:t xml:space="preserve">      Перечень документов для предоставления муниципальной услуги</w:t>
      </w:r>
    </w:p>
    <w:p w:rsidR="00D73E45" w:rsidRPr="00D73E45" w:rsidRDefault="00D73E45" w:rsidP="00D73E45">
      <w:pPr>
        <w:autoSpaceDE w:val="0"/>
        <w:autoSpaceDN w:val="0"/>
        <w:adjustRightInd w:val="0"/>
        <w:ind w:firstLine="540"/>
        <w:jc w:val="both"/>
        <w:outlineLvl w:val="1"/>
        <w:rPr>
          <w:rFonts w:ascii="Times New Roman" w:hAnsi="Times New Roman" w:cs="Times New Roman"/>
          <w:sz w:val="28"/>
          <w:szCs w:val="28"/>
        </w:rPr>
      </w:pPr>
    </w:p>
    <w:bookmarkEnd w:id="0"/>
    <w:bookmarkEnd w:id="1"/>
    <w:bookmarkEnd w:id="2"/>
    <w:p w:rsidR="00D73E45" w:rsidRPr="00D73E45" w:rsidRDefault="00D73E45" w:rsidP="00D73E45">
      <w:pPr>
        <w:autoSpaceDE w:val="0"/>
        <w:autoSpaceDN w:val="0"/>
        <w:adjustRightInd w:val="0"/>
        <w:ind w:firstLine="540"/>
        <w:jc w:val="both"/>
        <w:outlineLvl w:val="1"/>
        <w:rPr>
          <w:rFonts w:ascii="Times New Roman" w:hAnsi="Times New Roman" w:cs="Times New Roman"/>
          <w:sz w:val="28"/>
          <w:szCs w:val="28"/>
        </w:rPr>
      </w:pPr>
      <w:r w:rsidRPr="00D73E45">
        <w:rPr>
          <w:rFonts w:ascii="Times New Roman" w:hAnsi="Times New Roman" w:cs="Times New Roman"/>
          <w:sz w:val="28"/>
          <w:szCs w:val="28"/>
        </w:rPr>
        <w:t>12. Исчерпывающий перечень документов, необходимых для предоставления муниципальной  услуги:</w:t>
      </w:r>
    </w:p>
    <w:p w:rsidR="00D73E45" w:rsidRPr="00D73E45" w:rsidRDefault="00D73E45" w:rsidP="00D73E45">
      <w:pPr>
        <w:ind w:firstLine="513"/>
        <w:jc w:val="both"/>
        <w:rPr>
          <w:rFonts w:ascii="Times New Roman" w:hAnsi="Times New Roman" w:cs="Times New Roman"/>
          <w:sz w:val="28"/>
          <w:szCs w:val="28"/>
        </w:rPr>
      </w:pPr>
      <w:r w:rsidRPr="00D73E45">
        <w:rPr>
          <w:rFonts w:ascii="Times New Roman" w:hAnsi="Times New Roman" w:cs="Times New Roman"/>
          <w:sz w:val="28"/>
          <w:szCs w:val="28"/>
        </w:rPr>
        <w:t>а) Заявление о расторжении договора аренды, безвозмездного пользования объекта муниципальной собственности городского округа город Михайловка Волгоградской области;</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б) Копия документа, удостоверяющего личность (для заявителя - физического лица, для представителя физического или юридического лица);</w:t>
      </w:r>
    </w:p>
    <w:p w:rsidR="00D73E45" w:rsidRPr="00D73E45" w:rsidRDefault="00D73E45" w:rsidP="00D73E45">
      <w:pPr>
        <w:ind w:firstLine="513"/>
        <w:jc w:val="both"/>
        <w:rPr>
          <w:rFonts w:ascii="Times New Roman" w:hAnsi="Times New Roman" w:cs="Times New Roman"/>
          <w:sz w:val="28"/>
          <w:szCs w:val="28"/>
        </w:rPr>
      </w:pPr>
      <w:r w:rsidRPr="00D73E45">
        <w:rPr>
          <w:rFonts w:ascii="Times New Roman" w:hAnsi="Times New Roman" w:cs="Times New Roman"/>
          <w:sz w:val="28"/>
          <w:szCs w:val="28"/>
        </w:rPr>
        <w:t>в) Копия документа, подтверждающего полномочия представителя физического или юридического лица.</w:t>
      </w:r>
    </w:p>
    <w:p w:rsidR="00D73E45" w:rsidRPr="00D73E45" w:rsidRDefault="00D73E45" w:rsidP="00D73E45">
      <w:pPr>
        <w:ind w:firstLine="513"/>
        <w:jc w:val="both"/>
        <w:rPr>
          <w:rFonts w:ascii="Times New Roman" w:hAnsi="Times New Roman" w:cs="Times New Roman"/>
          <w:sz w:val="28"/>
          <w:szCs w:val="28"/>
        </w:rPr>
      </w:pPr>
    </w:p>
    <w:p w:rsidR="00D73E45" w:rsidRPr="00D73E45" w:rsidRDefault="00D73E45" w:rsidP="00D73E45">
      <w:pPr>
        <w:ind w:firstLine="513"/>
        <w:jc w:val="both"/>
        <w:rPr>
          <w:rFonts w:ascii="Times New Roman" w:hAnsi="Times New Roman" w:cs="Times New Roman"/>
          <w:sz w:val="28"/>
          <w:szCs w:val="28"/>
        </w:rPr>
      </w:pPr>
      <w:r w:rsidRPr="00D73E45">
        <w:rPr>
          <w:rFonts w:ascii="Times New Roman" w:hAnsi="Times New Roman" w:cs="Times New Roman"/>
          <w:sz w:val="28"/>
          <w:szCs w:val="28"/>
        </w:rPr>
        <w:t xml:space="preserve"> Требовать от заявителей документы и информацию, не предусмотренные пунктом   12  настоящего подраздела Регламента, не допускается. </w:t>
      </w:r>
    </w:p>
    <w:p w:rsidR="00D73E45" w:rsidRPr="00D73E45" w:rsidRDefault="00D73E45" w:rsidP="00D73E45">
      <w:pPr>
        <w:tabs>
          <w:tab w:val="left" w:pos="0"/>
          <w:tab w:val="left" w:pos="142"/>
          <w:tab w:val="left" w:pos="1701"/>
          <w:tab w:val="left" w:pos="2127"/>
        </w:tabs>
        <w:ind w:left="-142"/>
        <w:jc w:val="both"/>
        <w:rPr>
          <w:rFonts w:ascii="Times New Roman" w:hAnsi="Times New Roman" w:cs="Times New Roman"/>
          <w:sz w:val="28"/>
          <w:szCs w:val="28"/>
        </w:rPr>
      </w:pPr>
      <w:r w:rsidRPr="00D73E45">
        <w:rPr>
          <w:rFonts w:ascii="Times New Roman" w:hAnsi="Times New Roman" w:cs="Times New Roman"/>
          <w:sz w:val="28"/>
          <w:szCs w:val="28"/>
        </w:rPr>
        <w:t xml:space="preserve">         Заявитель   вправе   предоставить иные документы и  дополнительную  информацию.</w:t>
      </w:r>
    </w:p>
    <w:p w:rsidR="00D73E45" w:rsidRPr="00D73E45" w:rsidRDefault="00D73E45" w:rsidP="00D73E45">
      <w:pPr>
        <w:autoSpaceDE w:val="0"/>
        <w:autoSpaceDN w:val="0"/>
        <w:adjustRightInd w:val="0"/>
        <w:jc w:val="both"/>
        <w:outlineLvl w:val="1"/>
        <w:rPr>
          <w:rFonts w:ascii="Times New Roman" w:hAnsi="Times New Roman" w:cs="Times New Roman"/>
          <w:sz w:val="28"/>
          <w:szCs w:val="28"/>
        </w:rPr>
      </w:pPr>
      <w:r w:rsidRPr="00D73E45">
        <w:rPr>
          <w:rFonts w:ascii="Times New Roman" w:hAnsi="Times New Roman" w:cs="Times New Roman"/>
          <w:b/>
          <w:bCs/>
          <w:sz w:val="28"/>
          <w:szCs w:val="28"/>
        </w:rPr>
        <w:t xml:space="preserve">       </w:t>
      </w:r>
      <w:r w:rsidRPr="00D73E45">
        <w:rPr>
          <w:rFonts w:ascii="Times New Roman" w:hAnsi="Times New Roman" w:cs="Times New Roman"/>
          <w:sz w:val="28"/>
          <w:szCs w:val="28"/>
        </w:rPr>
        <w:t>Орган местного самоуправления, предоставляющий муниципальные  услуги, не вправе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E45" w:rsidRPr="00D73E45" w:rsidRDefault="00D73E45" w:rsidP="00D73E45">
      <w:pPr>
        <w:pStyle w:val="21"/>
        <w:numPr>
          <w:ilvl w:val="0"/>
          <w:numId w:val="0"/>
        </w:numPr>
        <w:tabs>
          <w:tab w:val="left" w:pos="0"/>
          <w:tab w:val="left" w:pos="142"/>
          <w:tab w:val="left" w:pos="1701"/>
          <w:tab w:val="left" w:pos="2127"/>
          <w:tab w:val="left" w:pos="2576"/>
        </w:tabs>
        <w:spacing w:line="100" w:lineRule="atLeast"/>
        <w:rPr>
          <w:b/>
          <w:bCs/>
          <w:highlight w:val="lightGray"/>
        </w:rPr>
      </w:pPr>
      <w:r w:rsidRPr="00D73E45">
        <w:rPr>
          <w:highlight w:val="lightGray"/>
        </w:rPr>
        <w:t xml:space="preserve">   </w:t>
      </w:r>
    </w:p>
    <w:p w:rsidR="00D73E45" w:rsidRPr="00D73E45" w:rsidRDefault="00D73E45" w:rsidP="00D73E45">
      <w:pPr>
        <w:pStyle w:val="21"/>
        <w:numPr>
          <w:ilvl w:val="0"/>
          <w:numId w:val="0"/>
        </w:numPr>
        <w:tabs>
          <w:tab w:val="left" w:pos="0"/>
          <w:tab w:val="left" w:pos="142"/>
          <w:tab w:val="left" w:pos="1701"/>
          <w:tab w:val="left" w:pos="2127"/>
          <w:tab w:val="left" w:pos="2576"/>
        </w:tabs>
        <w:spacing w:line="100" w:lineRule="atLeast"/>
        <w:ind w:left="1080"/>
        <w:jc w:val="center"/>
        <w:rPr>
          <w:b/>
          <w:bCs/>
          <w:color w:val="000000"/>
          <w:kern w:val="1"/>
        </w:rPr>
      </w:pPr>
      <w:r w:rsidRPr="00D73E45">
        <w:rPr>
          <w:b/>
          <w:bCs/>
          <w:color w:val="000000"/>
          <w:kern w:val="1"/>
        </w:rPr>
        <w:t>Исчерпывающий перечень оснований  для   отказа в предоставлении муниципальной  услуги</w:t>
      </w:r>
    </w:p>
    <w:p w:rsidR="00D73E45" w:rsidRPr="00D73E45" w:rsidRDefault="00D73E45" w:rsidP="00D73E45">
      <w:pPr>
        <w:pStyle w:val="21"/>
        <w:numPr>
          <w:ilvl w:val="0"/>
          <w:numId w:val="0"/>
        </w:numPr>
        <w:tabs>
          <w:tab w:val="left" w:pos="0"/>
          <w:tab w:val="left" w:pos="142"/>
          <w:tab w:val="left" w:pos="1701"/>
          <w:tab w:val="left" w:pos="2127"/>
          <w:tab w:val="left" w:pos="2576"/>
        </w:tabs>
        <w:spacing w:line="100" w:lineRule="atLeast"/>
        <w:ind w:left="1080"/>
        <w:rPr>
          <w:b/>
          <w:bCs/>
          <w:color w:val="000000"/>
          <w:kern w:val="1"/>
        </w:rPr>
      </w:pPr>
    </w:p>
    <w:p w:rsidR="00D73E45" w:rsidRPr="00D73E45" w:rsidRDefault="00D73E45" w:rsidP="00D73E45">
      <w:pPr>
        <w:pStyle w:val="11"/>
        <w:numPr>
          <w:ilvl w:val="0"/>
          <w:numId w:val="0"/>
        </w:numPr>
        <w:tabs>
          <w:tab w:val="left" w:pos="0"/>
          <w:tab w:val="left" w:pos="1701"/>
          <w:tab w:val="left" w:pos="2127"/>
        </w:tabs>
        <w:spacing w:line="100" w:lineRule="atLeast"/>
        <w:ind w:firstLine="567"/>
      </w:pPr>
      <w:r w:rsidRPr="00D73E45">
        <w:t>13. Отказ  в предоставлении Услуги  осуществляется,  если:</w:t>
      </w:r>
    </w:p>
    <w:p w:rsidR="00D73E45" w:rsidRPr="00D73E45" w:rsidRDefault="00D73E45" w:rsidP="00D73E45">
      <w:pPr>
        <w:pStyle w:val="aa"/>
      </w:pPr>
      <w:r w:rsidRPr="00D73E45">
        <w:t xml:space="preserve">     а) при наличии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D73E45" w:rsidRPr="00D73E45" w:rsidRDefault="00D73E45" w:rsidP="00D73E45">
      <w:pPr>
        <w:pStyle w:val="aa"/>
      </w:pPr>
      <w:r w:rsidRPr="00D73E45">
        <w:t xml:space="preserve">      б) в случае если заявление подписано неуполномоченным лицом, представленные документы выданы неуполномоченным юридическим и физическими лицами.</w:t>
      </w:r>
    </w:p>
    <w:p w:rsidR="00D73E45" w:rsidRPr="00D73E45" w:rsidRDefault="00D73E45" w:rsidP="00D73E45">
      <w:pPr>
        <w:pStyle w:val="aa"/>
      </w:pPr>
      <w:r w:rsidRPr="00D73E45">
        <w:lastRenderedPageBreak/>
        <w:t xml:space="preserve">      </w:t>
      </w: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highlight w:val="yellow"/>
        </w:rPr>
      </w:pPr>
    </w:p>
    <w:p w:rsidR="00D73E45" w:rsidRPr="00D73E45" w:rsidRDefault="00D73E45" w:rsidP="00D73E45">
      <w:pPr>
        <w:pStyle w:val="2"/>
        <w:numPr>
          <w:ilvl w:val="0"/>
          <w:numId w:val="0"/>
        </w:numPr>
        <w:tabs>
          <w:tab w:val="left" w:pos="0"/>
          <w:tab w:val="left" w:pos="142"/>
          <w:tab w:val="left" w:pos="1701"/>
          <w:tab w:val="left" w:pos="2127"/>
        </w:tabs>
        <w:spacing w:line="100" w:lineRule="atLeast"/>
        <w:ind w:firstLine="567"/>
        <w:jc w:val="both"/>
        <w:rPr>
          <w:rFonts w:ascii="Times New Roman" w:hAnsi="Times New Roman" w:cs="Times New Roman"/>
        </w:rPr>
      </w:pPr>
      <w:bookmarkStart w:id="3" w:name="_Ref182469009"/>
      <w:r w:rsidRPr="00D73E45">
        <w:rPr>
          <w:rFonts w:ascii="Times New Roman" w:hAnsi="Times New Roman" w:cs="Times New Roman"/>
        </w:rPr>
        <w:t>Порядок, размер и основания взимания  оплаты за предоставление  муниципальной  услуги</w:t>
      </w:r>
      <w:bookmarkEnd w:id="3"/>
      <w:r w:rsidRPr="00D73E45">
        <w:rPr>
          <w:rFonts w:ascii="Times New Roman" w:hAnsi="Times New Roman" w:cs="Times New Roman"/>
        </w:rPr>
        <w:t xml:space="preserve"> </w:t>
      </w:r>
    </w:p>
    <w:p w:rsidR="00D73E45" w:rsidRPr="00D73E45" w:rsidRDefault="00D73E45" w:rsidP="00D73E45">
      <w:pPr>
        <w:pStyle w:val="11"/>
        <w:numPr>
          <w:ilvl w:val="0"/>
          <w:numId w:val="0"/>
        </w:numPr>
        <w:tabs>
          <w:tab w:val="left" w:pos="0"/>
          <w:tab w:val="left" w:pos="142"/>
          <w:tab w:val="left" w:pos="1701"/>
          <w:tab w:val="left" w:pos="2127"/>
        </w:tabs>
        <w:spacing w:line="100" w:lineRule="atLeast"/>
        <w:ind w:firstLine="567"/>
      </w:pPr>
      <w:r w:rsidRPr="00D73E45">
        <w:t xml:space="preserve">  14.  Муниципальная Услуга   предоставляется бесплатно.  </w:t>
      </w: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r w:rsidRPr="00D73E45">
        <w:rPr>
          <w:rFonts w:ascii="Times New Roman" w:hAnsi="Times New Roman" w:cs="Times New Roman"/>
          <w:b/>
          <w:bCs/>
          <w:sz w:val="28"/>
          <w:szCs w:val="28"/>
        </w:rPr>
        <w:t xml:space="preserve">        Максимальный срок ожидания в очереди при подаче запроса о предоставлении муниципальной  услуги</w:t>
      </w: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p>
    <w:p w:rsidR="00D73E45" w:rsidRPr="00D73E45" w:rsidRDefault="00D73E45" w:rsidP="00D73E45">
      <w:pPr>
        <w:pStyle w:val="11"/>
        <w:numPr>
          <w:ilvl w:val="0"/>
          <w:numId w:val="0"/>
        </w:numPr>
        <w:tabs>
          <w:tab w:val="left" w:pos="0"/>
          <w:tab w:val="left" w:pos="142"/>
          <w:tab w:val="left" w:pos="1701"/>
          <w:tab w:val="left" w:pos="2127"/>
        </w:tabs>
        <w:spacing w:line="100" w:lineRule="atLeast"/>
        <w:ind w:left="142" w:firstLine="540"/>
      </w:pPr>
      <w:r w:rsidRPr="00D73E45">
        <w:t>15.  Максимальные сроки ожидания и продолжительности приема заявителей при решении отдельных вопросов, связанных с предоставлением услуги:</w:t>
      </w:r>
    </w:p>
    <w:p w:rsidR="00D73E45" w:rsidRPr="00D73E45" w:rsidRDefault="00D73E45" w:rsidP="00D73E45">
      <w:pPr>
        <w:autoSpaceDE w:val="0"/>
        <w:autoSpaceDN w:val="0"/>
        <w:adjustRightInd w:val="0"/>
        <w:jc w:val="both"/>
        <w:outlineLvl w:val="0"/>
        <w:rPr>
          <w:rFonts w:ascii="Times New Roman" w:hAnsi="Times New Roman" w:cs="Times New Roman"/>
          <w:sz w:val="28"/>
          <w:szCs w:val="28"/>
        </w:rPr>
      </w:pPr>
      <w:r w:rsidRPr="00D73E45">
        <w:rPr>
          <w:rFonts w:ascii="Times New Roman" w:hAnsi="Times New Roman" w:cs="Times New Roman"/>
          <w:sz w:val="28"/>
          <w:szCs w:val="28"/>
        </w:rPr>
        <w:t xml:space="preserve">         а) время ожидания в очереди для получения информации (консультации) не превышает 30 минут;</w:t>
      </w:r>
    </w:p>
    <w:p w:rsidR="00D73E45" w:rsidRPr="00D73E45" w:rsidRDefault="00D73E45" w:rsidP="00D73E45">
      <w:pPr>
        <w:autoSpaceDE w:val="0"/>
        <w:autoSpaceDN w:val="0"/>
        <w:adjustRightInd w:val="0"/>
        <w:ind w:firstLine="540"/>
        <w:jc w:val="both"/>
        <w:outlineLvl w:val="0"/>
        <w:rPr>
          <w:rFonts w:ascii="Times New Roman" w:hAnsi="Times New Roman" w:cs="Times New Roman"/>
          <w:sz w:val="28"/>
          <w:szCs w:val="28"/>
        </w:rPr>
      </w:pPr>
      <w:r w:rsidRPr="00D73E45">
        <w:rPr>
          <w:rFonts w:ascii="Times New Roman" w:hAnsi="Times New Roman" w:cs="Times New Roman"/>
          <w:sz w:val="28"/>
          <w:szCs w:val="28"/>
        </w:rPr>
        <w:t xml:space="preserve"> б) время ожидания в очереди для подачи документов не превышает 45 минут;</w:t>
      </w:r>
    </w:p>
    <w:p w:rsidR="00D73E45" w:rsidRPr="00D73E45" w:rsidRDefault="00D73E45" w:rsidP="00D73E45">
      <w:pPr>
        <w:autoSpaceDE w:val="0"/>
        <w:autoSpaceDN w:val="0"/>
        <w:adjustRightInd w:val="0"/>
        <w:ind w:firstLine="540"/>
        <w:jc w:val="both"/>
        <w:outlineLvl w:val="0"/>
        <w:rPr>
          <w:rFonts w:ascii="Times New Roman" w:hAnsi="Times New Roman" w:cs="Times New Roman"/>
          <w:sz w:val="28"/>
          <w:szCs w:val="28"/>
        </w:rPr>
      </w:pPr>
      <w:r w:rsidRPr="00D73E45">
        <w:rPr>
          <w:rFonts w:ascii="Times New Roman" w:hAnsi="Times New Roman" w:cs="Times New Roman"/>
          <w:sz w:val="28"/>
          <w:szCs w:val="28"/>
        </w:rPr>
        <w:t xml:space="preserve"> в) время ожидания в очереди для получения документов не превышает 30 минут.</w:t>
      </w: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p>
    <w:p w:rsidR="00D73E45" w:rsidRPr="00D73E45" w:rsidRDefault="00D73E45" w:rsidP="00D73E45">
      <w:pPr>
        <w:autoSpaceDE w:val="0"/>
        <w:autoSpaceDN w:val="0"/>
        <w:adjustRightInd w:val="0"/>
        <w:ind w:firstLine="540"/>
        <w:jc w:val="both"/>
        <w:outlineLvl w:val="1"/>
        <w:rPr>
          <w:rFonts w:ascii="Times New Roman" w:hAnsi="Times New Roman" w:cs="Times New Roman"/>
          <w:b/>
          <w:bCs/>
          <w:sz w:val="28"/>
          <w:szCs w:val="28"/>
        </w:rPr>
      </w:pPr>
      <w:r w:rsidRPr="00D73E45">
        <w:rPr>
          <w:rFonts w:ascii="Times New Roman" w:hAnsi="Times New Roman" w:cs="Times New Roman"/>
          <w:b/>
          <w:bCs/>
          <w:sz w:val="28"/>
          <w:szCs w:val="28"/>
        </w:rPr>
        <w:t xml:space="preserve">  Максимальный срок и порядок регистрации  запроса  заявителя о предоставлении муниципальной  услуги</w:t>
      </w:r>
    </w:p>
    <w:p w:rsidR="00D73E45" w:rsidRPr="00D73E45" w:rsidRDefault="00D73E45" w:rsidP="00D73E45">
      <w:pPr>
        <w:pStyle w:val="21"/>
        <w:numPr>
          <w:ilvl w:val="0"/>
          <w:numId w:val="0"/>
        </w:numPr>
        <w:tabs>
          <w:tab w:val="left" w:pos="0"/>
          <w:tab w:val="left" w:pos="142"/>
          <w:tab w:val="left" w:pos="1288"/>
          <w:tab w:val="left" w:pos="1701"/>
          <w:tab w:val="left" w:pos="2127"/>
        </w:tabs>
        <w:spacing w:line="100" w:lineRule="atLeast"/>
        <w:ind w:left="142"/>
      </w:pPr>
      <w:r w:rsidRPr="00D73E45">
        <w:t xml:space="preserve">         16. Максимальный срок  регистрации  запроса  не должен превышать 60 минут.</w:t>
      </w:r>
    </w:p>
    <w:p w:rsidR="00D73E45" w:rsidRPr="00D73E45" w:rsidRDefault="00D73E45" w:rsidP="00D73E45">
      <w:pPr>
        <w:pStyle w:val="22"/>
        <w:widowControl w:val="0"/>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bCs/>
          <w:sz w:val="28"/>
          <w:szCs w:val="28"/>
          <w:lang w:eastAsia="ru-RU"/>
        </w:rPr>
      </w:pPr>
      <w:bookmarkStart w:id="4" w:name="_Ref182468647"/>
      <w:bookmarkEnd w:id="4"/>
    </w:p>
    <w:p w:rsidR="00D73E45" w:rsidRPr="00D73E45" w:rsidRDefault="00D73E45" w:rsidP="00D73E45">
      <w:pPr>
        <w:pStyle w:val="22"/>
        <w:widowControl w:val="0"/>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bCs/>
          <w:sz w:val="28"/>
          <w:szCs w:val="28"/>
          <w:lang w:eastAsia="ru-RU"/>
        </w:rPr>
      </w:pPr>
      <w:r w:rsidRPr="00D73E45">
        <w:rPr>
          <w:b/>
          <w:bCs/>
          <w:sz w:val="28"/>
          <w:szCs w:val="28"/>
          <w:lang w:eastAsia="ru-RU"/>
        </w:rPr>
        <w:t>Требования к помещениям, в которых предоставляются муниципальная услуги, к залу ожидания, местам для заполнения заявлений, информационным сведениям</w:t>
      </w:r>
    </w:p>
    <w:p w:rsidR="00D73E45" w:rsidRPr="00D73E45" w:rsidRDefault="00D73E45" w:rsidP="00D73E45">
      <w:pPr>
        <w:pStyle w:val="22"/>
        <w:widowControl w:val="0"/>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0"/>
        <w:jc w:val="center"/>
        <w:rPr>
          <w:b/>
          <w:bCs/>
          <w:sz w:val="28"/>
          <w:szCs w:val="28"/>
          <w:lang w:eastAsia="ru-RU"/>
        </w:rPr>
      </w:pPr>
    </w:p>
    <w:p w:rsidR="00D73E45" w:rsidRPr="00D73E45" w:rsidRDefault="00D73E45" w:rsidP="00D73E45">
      <w:pPr>
        <w:pStyle w:val="22"/>
        <w:widowControl w:val="0"/>
        <w:tabs>
          <w:tab w:val="left" w:pos="-142"/>
          <w:tab w:val="left" w:pos="1416"/>
          <w:tab w:val="left" w:pos="2124"/>
          <w:tab w:val="num" w:pos="2706"/>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eastAsia="ru-RU"/>
        </w:rPr>
      </w:pPr>
      <w:r w:rsidRPr="00D73E45">
        <w:rPr>
          <w:sz w:val="28"/>
          <w:szCs w:val="28"/>
          <w:lang w:eastAsia="ru-RU"/>
        </w:rPr>
        <w:t xml:space="preserve">          17.  Предоставление муниципальной услуги осуществляется в помещениях приема и выдачи документов, расположенных в Администрации.</w:t>
      </w:r>
    </w:p>
    <w:p w:rsidR="00D73E45" w:rsidRPr="00D73E45" w:rsidRDefault="00D73E45" w:rsidP="00D73E45">
      <w:pPr>
        <w:pStyle w:val="22"/>
        <w:widowControl w:val="0"/>
        <w:tabs>
          <w:tab w:val="left" w:pos="0"/>
          <w:tab w:val="left" w:pos="1416"/>
          <w:tab w:val="left" w:pos="2124"/>
          <w:tab w:val="num" w:pos="2509"/>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lang w:eastAsia="ru-RU"/>
        </w:rPr>
      </w:pPr>
      <w:r w:rsidRPr="00D73E45">
        <w:rPr>
          <w:sz w:val="28"/>
          <w:szCs w:val="28"/>
          <w:lang w:eastAsia="ru-RU"/>
        </w:rPr>
        <w:t xml:space="preserve">          18.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D73E45" w:rsidRPr="00D73E45" w:rsidRDefault="00D73E45" w:rsidP="00D73E4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eastAsia="ru-RU"/>
        </w:rPr>
      </w:pPr>
      <w:r w:rsidRPr="00D73E45">
        <w:rPr>
          <w:sz w:val="28"/>
          <w:szCs w:val="28"/>
          <w:lang w:eastAsia="ru-RU"/>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73E45" w:rsidRPr="00D73E45" w:rsidRDefault="00D73E45" w:rsidP="00D73E4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eastAsia="ru-RU"/>
        </w:rPr>
      </w:pPr>
      <w:r w:rsidRPr="00D73E45">
        <w:rPr>
          <w:sz w:val="28"/>
          <w:szCs w:val="28"/>
          <w:lang w:eastAsia="ru-RU"/>
        </w:rPr>
        <w:t>19.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3E45" w:rsidRPr="00D73E45" w:rsidRDefault="00D73E45" w:rsidP="00D73E45">
      <w:pPr>
        <w:pStyle w:val="1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sz w:val="28"/>
          <w:szCs w:val="28"/>
        </w:rPr>
      </w:pPr>
      <w:r w:rsidRPr="00D73E45">
        <w:rPr>
          <w:sz w:val="28"/>
          <w:szCs w:val="28"/>
        </w:rPr>
        <w:t xml:space="preserve">              20.  Вход в помещение приема и выдачи документов должен обеспечивать свободный доступ заявителей.</w:t>
      </w:r>
    </w:p>
    <w:p w:rsidR="00D73E45" w:rsidRPr="00D73E45" w:rsidRDefault="00D73E45" w:rsidP="00D73E4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ru-RU"/>
        </w:rPr>
      </w:pPr>
      <w:r w:rsidRPr="00D73E45">
        <w:rPr>
          <w:sz w:val="28"/>
          <w:szCs w:val="28"/>
          <w:lang w:eastAsia="ru-RU"/>
        </w:rPr>
        <w:t xml:space="preserve"> 21. На здании рядом с входом должна быть размещена информационная табличка (вывеска), содержащая следующую информацию: </w:t>
      </w:r>
    </w:p>
    <w:p w:rsidR="00D73E45" w:rsidRPr="00D73E45" w:rsidRDefault="00D73E45" w:rsidP="00D73E45">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8"/>
          <w:szCs w:val="28"/>
          <w:lang w:eastAsia="ru-RU"/>
        </w:rPr>
      </w:pPr>
      <w:r w:rsidRPr="00D73E45">
        <w:rPr>
          <w:sz w:val="28"/>
          <w:szCs w:val="28"/>
          <w:lang w:eastAsia="ru-RU"/>
        </w:rPr>
        <w:t>наименование учреждения;</w:t>
      </w:r>
    </w:p>
    <w:p w:rsidR="00D73E45" w:rsidRPr="00D73E45" w:rsidRDefault="00D73E45" w:rsidP="00D73E45">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8"/>
          <w:szCs w:val="28"/>
          <w:lang w:eastAsia="ru-RU"/>
        </w:rPr>
      </w:pPr>
      <w:r w:rsidRPr="00D73E45">
        <w:rPr>
          <w:sz w:val="28"/>
          <w:szCs w:val="28"/>
          <w:lang w:eastAsia="ru-RU"/>
        </w:rPr>
        <w:t>место нахождения и юридический адрес;</w:t>
      </w:r>
    </w:p>
    <w:p w:rsidR="00D73E45" w:rsidRPr="00D73E45" w:rsidRDefault="00D73E45" w:rsidP="00D73E45">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8"/>
          <w:szCs w:val="28"/>
          <w:lang w:eastAsia="ru-RU"/>
        </w:rPr>
      </w:pPr>
      <w:r w:rsidRPr="00D73E45">
        <w:rPr>
          <w:sz w:val="28"/>
          <w:szCs w:val="28"/>
          <w:lang w:eastAsia="ru-RU"/>
        </w:rPr>
        <w:lastRenderedPageBreak/>
        <w:t>режим работы;</w:t>
      </w:r>
    </w:p>
    <w:p w:rsidR="00D73E45" w:rsidRPr="00D73E45" w:rsidRDefault="00D73E45" w:rsidP="00D73E4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eastAsia="ru-RU"/>
        </w:rPr>
      </w:pPr>
      <w:r w:rsidRPr="00D73E45">
        <w:rPr>
          <w:sz w:val="28"/>
          <w:szCs w:val="28"/>
          <w:lang w:eastAsia="ru-RU"/>
        </w:rPr>
        <w:t>22. Фасад здания должен быть оборудован осветительными приборами, позволяющими посетителям ознакомиться с информационными табличками.</w:t>
      </w:r>
    </w:p>
    <w:p w:rsidR="00D73E45" w:rsidRPr="00D73E45" w:rsidRDefault="00D73E45" w:rsidP="00D73E45">
      <w:pPr>
        <w:pStyle w:val="12"/>
        <w:widowControl w:val="0"/>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D73E45">
        <w:rPr>
          <w:sz w:val="28"/>
          <w:szCs w:val="28"/>
        </w:rPr>
        <w:t xml:space="preserve">23. Помещения приема и выдачи документов должны предусматривать места для ожидания, информирования и приема заявителей. </w:t>
      </w:r>
    </w:p>
    <w:p w:rsidR="00D73E45" w:rsidRPr="00D73E45" w:rsidRDefault="00D73E45" w:rsidP="00D73E45">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D73E45">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3E45" w:rsidRPr="00D73E45" w:rsidRDefault="00D73E45" w:rsidP="00D73E45">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D73E45">
        <w:rPr>
          <w:sz w:val="28"/>
          <w:szCs w:val="28"/>
        </w:rPr>
        <w:t>В местах для ожидания устанавливаются стулья (кресельные секции, кресла) для заявителей.</w:t>
      </w:r>
    </w:p>
    <w:p w:rsidR="00D73E45" w:rsidRPr="00D73E45" w:rsidRDefault="00D73E45" w:rsidP="00D73E45">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D73E45">
        <w:rPr>
          <w:sz w:val="28"/>
          <w:szCs w:val="28"/>
        </w:rPr>
        <w:t xml:space="preserve">В помещении приема и выдачи документов выделяется место для оформления документов. </w:t>
      </w:r>
    </w:p>
    <w:p w:rsidR="00D73E45" w:rsidRPr="00D73E45" w:rsidRDefault="00D73E45" w:rsidP="00D73E45">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D73E45">
        <w:rPr>
          <w:sz w:val="28"/>
          <w:szCs w:val="28"/>
        </w:rPr>
        <w:t>Для заявителя, находящегося на приеме, должно быть предусмотрено место для раскладки документов.</w:t>
      </w:r>
    </w:p>
    <w:p w:rsidR="00D73E45" w:rsidRPr="00D73E45" w:rsidRDefault="00D73E45" w:rsidP="00D73E45">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b/>
          <w:bCs/>
          <w:sz w:val="28"/>
          <w:szCs w:val="28"/>
        </w:rPr>
      </w:pPr>
      <w:r w:rsidRPr="00D73E45">
        <w:rPr>
          <w:sz w:val="28"/>
          <w:szCs w:val="28"/>
        </w:rPr>
        <w:t xml:space="preserve">         </w:t>
      </w:r>
    </w:p>
    <w:p w:rsidR="00D73E45" w:rsidRPr="00D73E45" w:rsidRDefault="00D73E45" w:rsidP="00D73E45">
      <w:pPr>
        <w:pStyle w:val="2TimesNewRoman14"/>
      </w:pPr>
      <w:r w:rsidRPr="00D73E45">
        <w:t xml:space="preserve">                    Целевые показатели доступности и качества муниципальных  услуг</w:t>
      </w:r>
    </w:p>
    <w:p w:rsidR="00D73E45" w:rsidRPr="00D73E45" w:rsidRDefault="00D73E45" w:rsidP="00D73E45">
      <w:pPr>
        <w:pStyle w:val="aa"/>
      </w:pPr>
    </w:p>
    <w:p w:rsidR="00D73E45" w:rsidRPr="00D73E45" w:rsidRDefault="00D73E45" w:rsidP="00D73E45">
      <w:pPr>
        <w:pStyle w:val="aa"/>
      </w:pPr>
      <w:r w:rsidRPr="00D73E45">
        <w:t>24. Качество муниципальной</w:t>
      </w:r>
      <w:r w:rsidRPr="00D73E45">
        <w:rPr>
          <w:color w:val="000000"/>
        </w:rPr>
        <w:t xml:space="preserve"> Услуги</w:t>
      </w:r>
      <w:r w:rsidRPr="00D73E45">
        <w:t>.</w:t>
      </w:r>
    </w:p>
    <w:p w:rsidR="00D73E45" w:rsidRPr="00D73E45" w:rsidRDefault="00D73E45" w:rsidP="00D73E45">
      <w:pPr>
        <w:pStyle w:val="aa"/>
      </w:pPr>
      <w:r w:rsidRPr="00D73E45">
        <w:t>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D73E45" w:rsidRPr="00D73E45" w:rsidRDefault="00D73E45" w:rsidP="00D73E45">
      <w:pPr>
        <w:pStyle w:val="aa"/>
      </w:pPr>
      <w:r w:rsidRPr="00D73E45">
        <w:t>25. Доступность муниципальной услуги в электронном виде.</w:t>
      </w:r>
    </w:p>
    <w:p w:rsidR="00D73E45" w:rsidRPr="00D73E45" w:rsidRDefault="00D73E45" w:rsidP="00D73E45">
      <w:pPr>
        <w:pStyle w:val="aa"/>
      </w:pPr>
      <w:r w:rsidRPr="00D73E45">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D73E45" w:rsidRPr="00D73E45" w:rsidRDefault="00D73E45" w:rsidP="00D73E45">
      <w:pPr>
        <w:pStyle w:val="aa"/>
      </w:pPr>
      <w:r w:rsidRPr="00D73E45">
        <w:t xml:space="preserve"> 26. Соблюдение сроков предоставления муниципальной услуги.</w:t>
      </w:r>
    </w:p>
    <w:p w:rsidR="00D73E45" w:rsidRPr="00D73E45" w:rsidRDefault="00D73E45" w:rsidP="00D73E45">
      <w:pPr>
        <w:pStyle w:val="aa"/>
      </w:pPr>
      <w:r w:rsidRPr="00D73E45">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D73E45" w:rsidRPr="00D73E45" w:rsidRDefault="00D73E45" w:rsidP="00D73E45">
      <w:pPr>
        <w:pStyle w:val="aa"/>
      </w:pPr>
      <w:r w:rsidRPr="00D73E45">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D73E45" w:rsidRPr="00D73E45" w:rsidRDefault="00D73E45" w:rsidP="00D73E45">
      <w:pPr>
        <w:pStyle w:val="aa"/>
      </w:pPr>
      <w:r w:rsidRPr="00D73E45">
        <w:t xml:space="preserve"> 27. Жалобы граждан (юридических лиц) по вопросам предоставления муниципальной услуги.</w:t>
      </w:r>
    </w:p>
    <w:p w:rsidR="00D73E45" w:rsidRPr="00D73E45" w:rsidRDefault="00D73E45" w:rsidP="00D73E45">
      <w:pPr>
        <w:pStyle w:val="aa"/>
      </w:pPr>
      <w:r w:rsidRPr="00D73E45">
        <w:t xml:space="preserve"> Определяется как количество обоснованных жалоб на качество и доступность муниципальной  услуги, поступивших в Администрацию за отчетный период.</w:t>
      </w:r>
    </w:p>
    <w:p w:rsidR="00D73E45" w:rsidRPr="00D73E45" w:rsidRDefault="00D73E45" w:rsidP="00D73E45">
      <w:pPr>
        <w:pStyle w:val="aa"/>
      </w:pPr>
      <w:r w:rsidRPr="00D73E45">
        <w:t xml:space="preserve"> 28. Обжалование в судебном порядке действий по предоставлению муниципальной услуги.</w:t>
      </w:r>
    </w:p>
    <w:p w:rsidR="00D73E45" w:rsidRPr="00D73E45" w:rsidRDefault="00D73E45" w:rsidP="00D73E45">
      <w:pPr>
        <w:pStyle w:val="aa"/>
      </w:pPr>
      <w:r w:rsidRPr="00D73E45">
        <w:t xml:space="preserve"> а) определяется как отношение количества удовлетворенных судами требований (исков, заявлений) об обжаловании действий Администрации к </w:t>
      </w:r>
      <w:r w:rsidRPr="00D73E45">
        <w:lastRenderedPageBreak/>
        <w:t>общему количеству осуществленных действий по предоставлению муниципальной Услуги за отчетный период.</w:t>
      </w:r>
    </w:p>
    <w:p w:rsidR="00D73E45" w:rsidRPr="00D73E45" w:rsidRDefault="00D73E45" w:rsidP="00D73E45">
      <w:pPr>
        <w:pStyle w:val="aa"/>
      </w:pPr>
      <w:r w:rsidRPr="00D73E45">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D73E45" w:rsidRPr="00D73E45" w:rsidRDefault="00D73E45" w:rsidP="00D73E45">
      <w:pPr>
        <w:pStyle w:val="aa"/>
      </w:pPr>
      <w:r w:rsidRPr="00D73E45">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D73E45" w:rsidRPr="00D73E45" w:rsidRDefault="00D73E45" w:rsidP="00D73E45">
      <w:pPr>
        <w:pStyle w:val="aa"/>
      </w:pPr>
      <w:r w:rsidRPr="00D73E45">
        <w:t xml:space="preserve">  29. Удовлетворенность граждан (юридических лиц)  качеством и доступностью муниципальной  услуги.</w:t>
      </w:r>
    </w:p>
    <w:p w:rsidR="00D73E45" w:rsidRPr="00D73E45" w:rsidRDefault="00D73E45" w:rsidP="00D73E45">
      <w:pPr>
        <w:pStyle w:val="aa"/>
      </w:pPr>
      <w:r w:rsidRPr="00D73E45">
        <w:t>Определяется путем присвоения рейтинга в рамках общественного мониторинга.</w:t>
      </w:r>
    </w:p>
    <w:p w:rsidR="00D73E45" w:rsidRPr="00D73E45" w:rsidRDefault="00D73E45" w:rsidP="00D73E45">
      <w:pPr>
        <w:pStyle w:val="aa"/>
      </w:pPr>
      <w:r w:rsidRPr="00D73E45">
        <w:t xml:space="preserve">  30. Полнота, актуальность и доступность информации о порядке предоставления муниципальной услуги</w:t>
      </w:r>
    </w:p>
    <w:p w:rsidR="00D73E45" w:rsidRPr="00D73E45" w:rsidRDefault="00D73E45" w:rsidP="00D73E45">
      <w:pPr>
        <w:pStyle w:val="aa"/>
      </w:pPr>
      <w:r w:rsidRPr="00D73E45">
        <w:t xml:space="preserve">   Определяется путем присвоения рейтинга в рамках общественного мониторинга.</w:t>
      </w:r>
    </w:p>
    <w:p w:rsidR="00D73E45" w:rsidRPr="00D73E45" w:rsidRDefault="00D73E45" w:rsidP="00D73E45">
      <w:pPr>
        <w:pStyle w:val="2TimesNewRoman14"/>
        <w:rPr>
          <w:noProof/>
          <w:lang w:eastAsia="ru-RU"/>
        </w:rPr>
      </w:pPr>
    </w:p>
    <w:p w:rsidR="00D73E45" w:rsidRPr="00D73E45" w:rsidRDefault="00D73E45" w:rsidP="00D73E45">
      <w:pPr>
        <w:pStyle w:val="2TimesNewRoman14"/>
      </w:pPr>
      <w:r w:rsidRPr="00D73E45">
        <w:t>Этика поведения специалистов</w:t>
      </w:r>
    </w:p>
    <w:p w:rsidR="00D73E45" w:rsidRPr="00D73E45" w:rsidRDefault="00D73E45" w:rsidP="00D73E45">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p>
    <w:p w:rsidR="00D73E45" w:rsidRPr="00D73E45" w:rsidRDefault="00D73E45" w:rsidP="00D73E45">
      <w:pPr>
        <w:pStyle w:val="a9"/>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r w:rsidRPr="00D73E45">
        <w:rPr>
          <w:sz w:val="28"/>
          <w:szCs w:val="28"/>
          <w:lang w:eastAsia="ru-RU"/>
        </w:rPr>
        <w:t xml:space="preserve">  31. В служебном поведении специалисту, осуществляющему взаимодействие с гражданами (заявителями),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73E45" w:rsidRPr="00D73E45" w:rsidRDefault="00D73E45" w:rsidP="00D73E45">
      <w:pPr>
        <w:pStyle w:val="a9"/>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r w:rsidRPr="00D73E45">
        <w:rPr>
          <w:sz w:val="28"/>
          <w:szCs w:val="28"/>
          <w:lang w:eastAsia="ru-RU"/>
        </w:rPr>
        <w:t>В разговоре с заявителем специалист Администрации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w:t>
      </w:r>
    </w:p>
    <w:p w:rsidR="00D73E45" w:rsidRPr="00D73E45" w:rsidRDefault="00D73E45" w:rsidP="00D73E45">
      <w:pPr>
        <w:pStyle w:val="a9"/>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 w:val="28"/>
          <w:szCs w:val="28"/>
          <w:lang w:eastAsia="ru-RU"/>
        </w:rPr>
      </w:pPr>
      <w:r w:rsidRPr="00D73E45">
        <w:rPr>
          <w:sz w:val="28"/>
          <w:szCs w:val="28"/>
          <w:lang w:eastAsia="ru-RU"/>
        </w:rPr>
        <w:t xml:space="preserve">         При личном общении с заявителем сотруднику рекомендуется приветливо улыбаться.</w:t>
      </w:r>
    </w:p>
    <w:p w:rsidR="00D73E45" w:rsidRPr="00D73E45" w:rsidRDefault="00D73E45" w:rsidP="00D73E45">
      <w:pPr>
        <w:pStyle w:val="a9"/>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 w:val="28"/>
          <w:szCs w:val="28"/>
          <w:lang w:eastAsia="ru-RU"/>
        </w:rPr>
      </w:pPr>
      <w:r w:rsidRPr="00D73E45">
        <w:rPr>
          <w:sz w:val="28"/>
          <w:szCs w:val="28"/>
          <w:lang w:eastAsia="ru-RU"/>
        </w:rPr>
        <w:t xml:space="preserve">         В служебном поведении специалист, осуществляющий взаимодействие с гражданами (заявителями), воздерживается от:</w:t>
      </w:r>
    </w:p>
    <w:p w:rsidR="00D73E45" w:rsidRPr="00D73E45" w:rsidRDefault="00D73E45" w:rsidP="00D73E45">
      <w:pPr>
        <w:pStyle w:val="a9"/>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r w:rsidRPr="00D73E45">
        <w:rPr>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73E45" w:rsidRPr="00D73E45" w:rsidRDefault="00D73E45" w:rsidP="00D73E45">
      <w:pPr>
        <w:pStyle w:val="a9"/>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r w:rsidRPr="00D73E45">
        <w:rPr>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D73E45" w:rsidRPr="00D73E45" w:rsidRDefault="00D73E45" w:rsidP="00D73E45">
      <w:pPr>
        <w:pStyle w:val="a9"/>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lang w:eastAsia="ru-RU"/>
        </w:rPr>
      </w:pPr>
      <w:r w:rsidRPr="00D73E45">
        <w:rPr>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D73E45" w:rsidRPr="00D73E45" w:rsidRDefault="00D73E45" w:rsidP="00D73E45">
      <w:pPr>
        <w:pStyle w:val="a9"/>
        <w:widowControl w:val="0"/>
        <w:tabs>
          <w:tab w:val="left" w:pos="708"/>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 w:val="28"/>
          <w:szCs w:val="28"/>
          <w:lang w:eastAsia="ru-RU"/>
        </w:rPr>
      </w:pPr>
      <w:r w:rsidRPr="00D73E45">
        <w:rPr>
          <w:sz w:val="28"/>
          <w:szCs w:val="28"/>
          <w:lang w:eastAsia="ru-RU"/>
        </w:rPr>
        <w:t xml:space="preserve">         Специалисты, осуществляющие взаимодействие с гражданами (заявителями), должны быть вежливыми, доброжелательными, корректными, внимательными и проявлять терпимость в общении с гражданами и коллегами.</w:t>
      </w:r>
    </w:p>
    <w:p w:rsidR="00D73E45" w:rsidRPr="00D73E45" w:rsidRDefault="00D73E45" w:rsidP="00D73E45">
      <w:pPr>
        <w:pStyle w:val="a9"/>
        <w:widowControl w:val="0"/>
        <w:tabs>
          <w:tab w:val="left" w:pos="708"/>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 w:val="28"/>
          <w:szCs w:val="28"/>
          <w:lang w:eastAsia="ru-RU"/>
        </w:rPr>
      </w:pPr>
      <w:r w:rsidRPr="00D73E45">
        <w:rPr>
          <w:sz w:val="28"/>
          <w:szCs w:val="28"/>
          <w:lang w:eastAsia="ru-RU"/>
        </w:rPr>
        <w:t xml:space="preserve">         Внешний вид специалиста, осуществляющего взаимодействие с гражданами (заявителями), при исполнении им должностных обязанностей должен способствовать уважительному отношению граждан к муниципальным  </w:t>
      </w:r>
      <w:r w:rsidRPr="00D73E45">
        <w:rPr>
          <w:sz w:val="28"/>
          <w:szCs w:val="28"/>
          <w:lang w:eastAsia="ru-RU"/>
        </w:rPr>
        <w:lastRenderedPageBreak/>
        <w:t>органам, соответствовать общепринятому деловому стилю, который отличают официальность, сдержанность, традиционность, аккуратность.</w:t>
      </w:r>
    </w:p>
    <w:p w:rsidR="00D73E45" w:rsidRPr="00D73E45" w:rsidRDefault="00D73E45" w:rsidP="00D73E45">
      <w:pPr>
        <w:pStyle w:val="ConsPlusNormal"/>
        <w:widowControl/>
        <w:tabs>
          <w:tab w:val="left" w:pos="0"/>
          <w:tab w:val="left" w:pos="142"/>
          <w:tab w:val="left" w:pos="1701"/>
          <w:tab w:val="left" w:pos="2127"/>
        </w:tabs>
        <w:ind w:firstLine="0"/>
        <w:jc w:val="both"/>
        <w:rPr>
          <w:rFonts w:ascii="Times New Roman" w:hAnsi="Times New Roman" w:cs="Times New Roman"/>
          <w:sz w:val="28"/>
          <w:szCs w:val="28"/>
        </w:rPr>
      </w:pPr>
    </w:p>
    <w:p w:rsidR="00D73E45" w:rsidRPr="00D73E45" w:rsidRDefault="00D73E45" w:rsidP="00D73E45">
      <w:pPr>
        <w:pStyle w:val="2"/>
        <w:numPr>
          <w:ilvl w:val="0"/>
          <w:numId w:val="4"/>
        </w:numPr>
        <w:tabs>
          <w:tab w:val="clear" w:pos="1080"/>
        </w:tabs>
        <w:spacing w:line="100" w:lineRule="atLeast"/>
        <w:ind w:left="0" w:firstLine="567"/>
        <w:rPr>
          <w:rFonts w:ascii="Times New Roman" w:hAnsi="Times New Roman" w:cs="Times New Roman"/>
        </w:rPr>
      </w:pPr>
      <w:r w:rsidRPr="00D73E45">
        <w:rPr>
          <w:rFonts w:ascii="Times New Roman" w:hAnsi="Times New Roman" w:cs="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73E45" w:rsidRPr="00D73E45" w:rsidRDefault="00D73E45" w:rsidP="00D73E45">
      <w:pPr>
        <w:pStyle w:val="2"/>
        <w:numPr>
          <w:ilvl w:val="0"/>
          <w:numId w:val="0"/>
        </w:numPr>
        <w:spacing w:line="100" w:lineRule="atLeast"/>
        <w:ind w:firstLine="567"/>
        <w:jc w:val="left"/>
        <w:rPr>
          <w:rFonts w:ascii="Times New Roman" w:hAnsi="Times New Roman" w:cs="Times New Roman"/>
        </w:rPr>
      </w:pPr>
      <w:r w:rsidRPr="00D73E45">
        <w:rPr>
          <w:rFonts w:ascii="Times New Roman" w:hAnsi="Times New Roman" w:cs="Times New Roman"/>
        </w:rPr>
        <w:t xml:space="preserve">       Описание последовательности действий при предоставлении услуги</w:t>
      </w:r>
    </w:p>
    <w:p w:rsidR="00D73E45" w:rsidRPr="00D73E45" w:rsidRDefault="00D73E45" w:rsidP="00D73E45">
      <w:pPr>
        <w:pStyle w:val="11"/>
        <w:numPr>
          <w:ilvl w:val="0"/>
          <w:numId w:val="0"/>
        </w:numPr>
        <w:spacing w:line="100" w:lineRule="atLeast"/>
        <w:ind w:left="142"/>
      </w:pPr>
      <w:r w:rsidRPr="00D73E45">
        <w:t xml:space="preserve">     32. Предоставление Услуги включает в себя выполнение следующих административных процедур:</w:t>
      </w:r>
    </w:p>
    <w:p w:rsidR="00D73E45" w:rsidRPr="00D73E45" w:rsidRDefault="00D73E45" w:rsidP="00D73E45">
      <w:pPr>
        <w:pStyle w:val="21"/>
        <w:numPr>
          <w:ilvl w:val="0"/>
          <w:numId w:val="0"/>
        </w:numPr>
        <w:tabs>
          <w:tab w:val="left" w:pos="1288"/>
        </w:tabs>
        <w:spacing w:line="100" w:lineRule="atLeast"/>
        <w:ind w:left="720"/>
      </w:pPr>
      <w:r w:rsidRPr="00D73E45">
        <w:t xml:space="preserve">     а) прием и регистрация заявлений;</w:t>
      </w:r>
    </w:p>
    <w:p w:rsidR="00D73E45" w:rsidRPr="00D73E45" w:rsidRDefault="00D73E45" w:rsidP="00D73E45">
      <w:pPr>
        <w:pStyle w:val="11"/>
        <w:numPr>
          <w:ilvl w:val="0"/>
          <w:numId w:val="0"/>
        </w:numPr>
        <w:spacing w:line="100" w:lineRule="atLeast"/>
        <w:ind w:left="720"/>
      </w:pPr>
      <w:r w:rsidRPr="00D73E45">
        <w:t xml:space="preserve">     б) подготовка проекта решения и его принятие:</w:t>
      </w:r>
    </w:p>
    <w:p w:rsidR="00D73E45" w:rsidRPr="00D73E45" w:rsidRDefault="00D73E45" w:rsidP="00D73E45">
      <w:pPr>
        <w:pStyle w:val="11"/>
        <w:numPr>
          <w:ilvl w:val="0"/>
          <w:numId w:val="0"/>
        </w:numPr>
        <w:spacing w:line="100" w:lineRule="atLeast"/>
      </w:pPr>
      <w:r w:rsidRPr="00D73E45">
        <w:t xml:space="preserve">                в) заключение соглашения о расторжении договора аренды, безвозмездного пользования; </w:t>
      </w:r>
    </w:p>
    <w:p w:rsidR="00D73E45" w:rsidRPr="00D73E45" w:rsidRDefault="00D73E45" w:rsidP="00D73E45">
      <w:pPr>
        <w:pStyle w:val="11"/>
        <w:numPr>
          <w:ilvl w:val="0"/>
          <w:numId w:val="0"/>
        </w:numPr>
        <w:spacing w:line="100" w:lineRule="atLeast"/>
        <w:ind w:left="720"/>
      </w:pPr>
      <w:r w:rsidRPr="00D73E45">
        <w:t xml:space="preserve">      г) выдача документов заявителю.</w:t>
      </w:r>
    </w:p>
    <w:p w:rsidR="00D73E45" w:rsidRPr="00D73E45" w:rsidRDefault="00D73E45" w:rsidP="00D73E45">
      <w:pPr>
        <w:pStyle w:val="11"/>
        <w:numPr>
          <w:ilvl w:val="0"/>
          <w:numId w:val="0"/>
        </w:numPr>
        <w:spacing w:line="100" w:lineRule="atLeast"/>
      </w:pPr>
    </w:p>
    <w:p w:rsidR="00D73E45" w:rsidRPr="00D73E45" w:rsidRDefault="00D73E45" w:rsidP="00D73E45">
      <w:pPr>
        <w:autoSpaceDE w:val="0"/>
        <w:autoSpaceDN w:val="0"/>
        <w:adjustRightInd w:val="0"/>
        <w:ind w:left="284"/>
        <w:jc w:val="both"/>
        <w:rPr>
          <w:rFonts w:ascii="Times New Roman" w:hAnsi="Times New Roman" w:cs="Times New Roman"/>
          <w:b/>
          <w:bCs/>
          <w:sz w:val="28"/>
          <w:szCs w:val="28"/>
        </w:rPr>
      </w:pPr>
      <w:r w:rsidRPr="00D73E45">
        <w:rPr>
          <w:rFonts w:ascii="Times New Roman" w:hAnsi="Times New Roman" w:cs="Times New Roman"/>
          <w:b/>
          <w:bCs/>
          <w:sz w:val="28"/>
          <w:szCs w:val="28"/>
        </w:rPr>
        <w:t xml:space="preserve">                         Прием и регистрация заявлений </w:t>
      </w:r>
    </w:p>
    <w:p w:rsidR="00D73E45" w:rsidRPr="00D73E45" w:rsidRDefault="00D73E45" w:rsidP="00D73E45">
      <w:pPr>
        <w:autoSpaceDE w:val="0"/>
        <w:autoSpaceDN w:val="0"/>
        <w:adjustRightInd w:val="0"/>
        <w:ind w:left="284"/>
        <w:jc w:val="both"/>
        <w:rPr>
          <w:rFonts w:ascii="Times New Roman" w:hAnsi="Times New Roman" w:cs="Times New Roman"/>
          <w:sz w:val="28"/>
          <w:szCs w:val="28"/>
        </w:rPr>
      </w:pP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33. Основанием для начала административной процедуры «Прием и регистрация заявлений» является поступление от заявителя соответствующего заявления и прилагаемых к нему необходимых документов.</w:t>
      </w:r>
    </w:p>
    <w:p w:rsidR="00D73E45" w:rsidRPr="00D73E45" w:rsidRDefault="00D73E45" w:rsidP="00D73E45">
      <w:pPr>
        <w:autoSpaceDE w:val="0"/>
        <w:autoSpaceDN w:val="0"/>
        <w:adjustRightInd w:val="0"/>
        <w:ind w:firstLine="709"/>
        <w:jc w:val="both"/>
        <w:rPr>
          <w:rFonts w:ascii="Times New Roman" w:hAnsi="Times New Roman" w:cs="Times New Roman"/>
          <w:b/>
          <w:bCs/>
          <w:sz w:val="28"/>
          <w:szCs w:val="28"/>
        </w:rPr>
      </w:pPr>
      <w:r w:rsidRPr="00D73E45">
        <w:rPr>
          <w:rFonts w:ascii="Times New Roman" w:hAnsi="Times New Roman" w:cs="Times New Roman"/>
          <w:sz w:val="28"/>
          <w:szCs w:val="28"/>
        </w:rPr>
        <w:t xml:space="preserve"> 34. Ответственным за исполнение данной процедуры является специалист отдела по управлению делами Администрации, ответственный   за прием и регистрацию заявлений.</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35. Максимальный срок административной процедуры </w:t>
      </w:r>
      <w:r w:rsidRPr="00D73E45">
        <w:rPr>
          <w:rFonts w:ascii="Times New Roman" w:hAnsi="Times New Roman" w:cs="Times New Roman"/>
          <w:b/>
          <w:bCs/>
          <w:sz w:val="28"/>
          <w:szCs w:val="28"/>
        </w:rPr>
        <w:t>составляет не более  трех дней.</w:t>
      </w:r>
    </w:p>
    <w:p w:rsidR="00D73E45" w:rsidRPr="00D73E45" w:rsidRDefault="00D73E45" w:rsidP="00D73E45">
      <w:pPr>
        <w:pStyle w:val="aa"/>
      </w:pPr>
      <w:r w:rsidRPr="00D73E45">
        <w:t>36. Специалист, ответственный за прием и регистрацию заявлений, в течение одного рабочего дня регистрирует  в книге учета входящих документов заявление и необходимые документы.</w:t>
      </w:r>
    </w:p>
    <w:p w:rsidR="00D73E45" w:rsidRPr="00D73E45" w:rsidRDefault="00D73E45" w:rsidP="00D73E45">
      <w:pPr>
        <w:pStyle w:val="aa"/>
      </w:pPr>
      <w:r w:rsidRPr="00D73E45">
        <w:t xml:space="preserve">37. Специалист, ответственный за прием и регистрацию заявлений, на принятом заявлении  проставляет дату регистрации этих документов. </w:t>
      </w:r>
    </w:p>
    <w:p w:rsidR="00D73E45" w:rsidRPr="00D73E45" w:rsidRDefault="00D73E45" w:rsidP="00D73E45">
      <w:pPr>
        <w:pStyle w:val="aa"/>
      </w:pPr>
      <w:r w:rsidRPr="00D73E45">
        <w:t xml:space="preserve">38.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 </w:t>
      </w:r>
    </w:p>
    <w:p w:rsidR="00D73E45" w:rsidRPr="00D73E45" w:rsidRDefault="00D73E45" w:rsidP="00D73E45">
      <w:pPr>
        <w:pStyle w:val="aa"/>
      </w:pPr>
      <w:r w:rsidRPr="00D73E45">
        <w:t>39. При поступлении документов посредством почтового отправления специалист, ответственный за прием и регистрацию заявлений, осуществляет следующие действия:</w:t>
      </w:r>
    </w:p>
    <w:p w:rsidR="00D73E45" w:rsidRPr="00D73E45" w:rsidRDefault="00D73E45" w:rsidP="00D73E45">
      <w:pPr>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а) перед вскрытием почтовых отправлений проверяет сохранность их упаковки;</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б) сличает представленные заявление и иные необходимые документы с перечнем представленных документов;</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в) при отсутствии документа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lastRenderedPageBreak/>
        <w:t xml:space="preserve">      г) прилагает конверт, в котором поступили документы, к поступившим документам.</w:t>
      </w:r>
    </w:p>
    <w:p w:rsidR="00D73E45" w:rsidRPr="00D73E45" w:rsidRDefault="00D73E45" w:rsidP="00D73E45">
      <w:pPr>
        <w:pStyle w:val="aa"/>
      </w:pPr>
      <w:r w:rsidRPr="00D73E45">
        <w:t>40. Специалист, ответственный за прием и регистрацию заявлений,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и регистрацию заявлений,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D73E45" w:rsidRPr="00D73E45" w:rsidRDefault="00D73E45" w:rsidP="00D73E45">
      <w:pPr>
        <w:pStyle w:val="aa"/>
      </w:pPr>
      <w:r w:rsidRPr="00D73E45">
        <w:t>41. При приеме документов, представленных посредством почтового отправления:</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а) в книге учета входящих документов  проставляются дата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 </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б) моментом начала предоставления муниципальной услуги являются дата регистрации этих документов в книге учета входящих документов.</w:t>
      </w:r>
    </w:p>
    <w:p w:rsidR="00D73E45" w:rsidRPr="00D73E45" w:rsidRDefault="00D73E45" w:rsidP="00D73E45">
      <w:pPr>
        <w:pStyle w:val="aa"/>
      </w:pPr>
      <w:r w:rsidRPr="00D73E45">
        <w:t>42. Специалист, ответственный за прием  и регистрацию заявлений документов:</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а)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б) в случае личного обращения заявителя, при отсутствии у него заполненного заявления или неправильном его заполнении, по желанию заявителя самостоятельно заполняет и передает его на подпись заявителю;</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 xml:space="preserve">      в)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73E45" w:rsidRPr="00D73E45" w:rsidRDefault="00D73E45" w:rsidP="00D73E45">
      <w:pPr>
        <w:autoSpaceDE w:val="0"/>
        <w:autoSpaceDN w:val="0"/>
        <w:adjustRightInd w:val="0"/>
        <w:ind w:firstLine="709"/>
        <w:jc w:val="both"/>
        <w:rPr>
          <w:rFonts w:ascii="Times New Roman" w:hAnsi="Times New Roman" w:cs="Times New Roman"/>
          <w:sz w:val="28"/>
          <w:szCs w:val="28"/>
        </w:rPr>
      </w:pPr>
      <w:r w:rsidRPr="00D73E45">
        <w:rPr>
          <w:rFonts w:ascii="Times New Roman" w:hAnsi="Times New Roman" w:cs="Times New Roman"/>
          <w:sz w:val="28"/>
          <w:szCs w:val="28"/>
        </w:rPr>
        <w:t>Полученные от заявителя документы специалист  структурного подразделения, ответственный за прием и регистрацию заявлений, передает их главе городского округа, либо заместителю главы городского округа для визирования.</w:t>
      </w:r>
    </w:p>
    <w:p w:rsidR="00D73E45" w:rsidRPr="00D73E45" w:rsidRDefault="00D73E45" w:rsidP="00D73E45">
      <w:pPr>
        <w:pStyle w:val="aa"/>
      </w:pPr>
      <w:r w:rsidRPr="00D73E45">
        <w:t xml:space="preserve">43. В конце рабочего дня специалист  структурного подразделения, ответственный за прием и регистрацию заявлений, осуществляет следующие действия: </w:t>
      </w:r>
    </w:p>
    <w:p w:rsidR="00D73E45" w:rsidRPr="00D73E45" w:rsidRDefault="00D73E45" w:rsidP="00D73E45">
      <w:pPr>
        <w:pStyle w:val="aa"/>
      </w:pPr>
      <w:r w:rsidRPr="00D73E45">
        <w:t xml:space="preserve">      а) регистрирует поступившее заявление и необходимые документы;</w:t>
      </w:r>
    </w:p>
    <w:p w:rsidR="00D73E45" w:rsidRPr="00D73E45" w:rsidRDefault="00D73E45" w:rsidP="00D73E45">
      <w:pPr>
        <w:pStyle w:val="aa"/>
      </w:pPr>
      <w:r w:rsidRPr="00D73E45">
        <w:t xml:space="preserve">      б) заводит отдельную папку, в которой должны хранится документы и заявления;</w:t>
      </w:r>
    </w:p>
    <w:p w:rsidR="00D73E45" w:rsidRPr="00D73E45" w:rsidRDefault="00D73E45" w:rsidP="00D73E45">
      <w:pPr>
        <w:pStyle w:val="aa"/>
      </w:pPr>
      <w:r w:rsidRPr="00D73E45">
        <w:t xml:space="preserve">      в) передает поступившие документы в структурные подразделения Администрации.</w:t>
      </w:r>
    </w:p>
    <w:p w:rsidR="00D73E45" w:rsidRPr="00D73E45" w:rsidRDefault="00D73E45" w:rsidP="00D73E45">
      <w:pPr>
        <w:pStyle w:val="aa"/>
      </w:pPr>
      <w:r w:rsidRPr="00D73E45">
        <w:lastRenderedPageBreak/>
        <w:t xml:space="preserve">  Результатом административной процедуры является выдача специалистом  структурного подразделения, ответственным за прием и регистрацию заявлений документов с визой главы городского округа, либо заместителя главы городского округа для исполнения в структурное подразделение Администрации.</w:t>
      </w:r>
    </w:p>
    <w:p w:rsidR="00D73E45" w:rsidRPr="00D73E45" w:rsidRDefault="00D73E45" w:rsidP="00D73E45">
      <w:pPr>
        <w:pStyle w:val="11"/>
        <w:numPr>
          <w:ilvl w:val="0"/>
          <w:numId w:val="0"/>
        </w:numPr>
        <w:spacing w:line="100" w:lineRule="atLeast"/>
        <w:ind w:firstLine="567"/>
      </w:pPr>
    </w:p>
    <w:p w:rsidR="00D73E45" w:rsidRPr="00D73E45" w:rsidRDefault="00D73E45" w:rsidP="00D73E45">
      <w:pPr>
        <w:ind w:left="284"/>
        <w:jc w:val="center"/>
        <w:rPr>
          <w:rFonts w:ascii="Times New Roman" w:hAnsi="Times New Roman" w:cs="Times New Roman"/>
          <w:b/>
          <w:bCs/>
          <w:sz w:val="28"/>
          <w:szCs w:val="28"/>
        </w:rPr>
      </w:pPr>
      <w:r w:rsidRPr="00D73E45">
        <w:rPr>
          <w:rFonts w:ascii="Times New Roman" w:hAnsi="Times New Roman" w:cs="Times New Roman"/>
          <w:b/>
          <w:bCs/>
          <w:sz w:val="28"/>
          <w:szCs w:val="28"/>
        </w:rPr>
        <w:t>Подготовка проекта решения и его принятие</w:t>
      </w:r>
    </w:p>
    <w:p w:rsidR="00D73E45" w:rsidRPr="00D73E45" w:rsidRDefault="00D73E45" w:rsidP="00D73E45">
      <w:pPr>
        <w:ind w:left="284"/>
        <w:jc w:val="center"/>
        <w:rPr>
          <w:rFonts w:ascii="Times New Roman" w:hAnsi="Times New Roman" w:cs="Times New Roman"/>
          <w:b/>
          <w:bCs/>
          <w:sz w:val="28"/>
          <w:szCs w:val="28"/>
        </w:rPr>
      </w:pPr>
    </w:p>
    <w:p w:rsidR="00D73E45" w:rsidRPr="00D73E45" w:rsidRDefault="00D73E45" w:rsidP="00D73E45">
      <w:pPr>
        <w:ind w:firstLine="709"/>
        <w:jc w:val="both"/>
        <w:rPr>
          <w:rFonts w:ascii="Times New Roman" w:hAnsi="Times New Roman" w:cs="Times New Roman"/>
          <w:sz w:val="28"/>
          <w:szCs w:val="28"/>
        </w:rPr>
      </w:pPr>
      <w:r w:rsidRPr="00D73E45">
        <w:rPr>
          <w:rFonts w:ascii="Times New Roman" w:hAnsi="Times New Roman" w:cs="Times New Roman"/>
          <w:sz w:val="28"/>
          <w:szCs w:val="28"/>
        </w:rPr>
        <w:t>44. Основанием для начала административной процедуры «Подготовка проекта решения и его принятие» является поступление к специалисту отдела по управлению имуществом заявления о расторжении договора аренды, безвозмездного пользования муниципальным имуществом.</w:t>
      </w:r>
    </w:p>
    <w:p w:rsidR="00D73E45" w:rsidRPr="00D73E45" w:rsidRDefault="00D73E45" w:rsidP="00D73E45">
      <w:pPr>
        <w:pStyle w:val="aa"/>
      </w:pPr>
      <w:r w:rsidRPr="00D73E45">
        <w:t>45. Ответственным за исполнение данной административной процедуры является специалист  отдела по управлению имуществом Администрации.</w:t>
      </w:r>
    </w:p>
    <w:p w:rsidR="00D73E45" w:rsidRPr="00D73E45" w:rsidRDefault="00D73E45" w:rsidP="00D73E45">
      <w:pPr>
        <w:pStyle w:val="aa"/>
      </w:pPr>
      <w:r w:rsidRPr="00D73E45">
        <w:t xml:space="preserve">46. Административная процедура «Подготовка проекта решения и его принятие» включает в себя: </w:t>
      </w:r>
    </w:p>
    <w:p w:rsidR="00D73E45" w:rsidRPr="00D73E45" w:rsidRDefault="00D73E45" w:rsidP="00D73E45">
      <w:pPr>
        <w:pStyle w:val="aa"/>
      </w:pPr>
      <w:r w:rsidRPr="00D73E45">
        <w:t>- подготовку проекта решения о расторжении договора аренды, безвозмездного пользования,  либо отказ в предоставлении услуги;</w:t>
      </w:r>
    </w:p>
    <w:p w:rsidR="00D73E45" w:rsidRPr="00D73E45" w:rsidRDefault="00D73E45" w:rsidP="00D73E45">
      <w:pPr>
        <w:pStyle w:val="aa"/>
      </w:pPr>
      <w:r w:rsidRPr="00D73E45">
        <w:t>- подписание постановления главой городского округа;</w:t>
      </w:r>
    </w:p>
    <w:p w:rsidR="00D73E45" w:rsidRPr="00D73E45" w:rsidRDefault="00D73E45" w:rsidP="00D73E45">
      <w:pPr>
        <w:pStyle w:val="aa"/>
      </w:pPr>
      <w:r w:rsidRPr="00D73E45">
        <w:t>- регистрацию постановления специалистом уполномоченного отдела.</w:t>
      </w:r>
    </w:p>
    <w:p w:rsidR="00D73E45" w:rsidRPr="00D73E45" w:rsidRDefault="00D73E45" w:rsidP="00D73E45">
      <w:pPr>
        <w:pStyle w:val="aa"/>
      </w:pPr>
      <w:r w:rsidRPr="00D73E45">
        <w:t>Специалист отдела по управлению имуществом подготавливает проект постановления о расторжении  договора и отдает его на подпись главе городского округа, либо исполняющему обязанности главы городского округа. После подписания постановления специалист уполномоченного отдела регистрирует постановление.</w:t>
      </w:r>
    </w:p>
    <w:p w:rsidR="00D73E45" w:rsidRPr="00D73E45" w:rsidRDefault="00D73E45" w:rsidP="00D73E45">
      <w:pPr>
        <w:pStyle w:val="aa"/>
      </w:pPr>
      <w:r w:rsidRPr="00D73E45">
        <w:t>47. Максимальный  срок осуществления  административной  процедуры не  должен  превышать 12 календарный день.</w:t>
      </w:r>
    </w:p>
    <w:p w:rsidR="00D73E45" w:rsidRPr="00D73E45" w:rsidRDefault="00D73E45" w:rsidP="00D73E45">
      <w:pPr>
        <w:pStyle w:val="aa"/>
      </w:pPr>
      <w:r w:rsidRPr="00D73E45">
        <w:t xml:space="preserve">48. Результатом  предоставления административной процедуры  является:               </w:t>
      </w:r>
    </w:p>
    <w:p w:rsidR="00D73E45" w:rsidRPr="00D73E45" w:rsidRDefault="00D73E45" w:rsidP="00D73E45">
      <w:pPr>
        <w:pStyle w:val="aa"/>
      </w:pPr>
      <w:r w:rsidRPr="00D73E45">
        <w:t>а) подготовка и подписание постановления администрации городского округа о расторжении договора аренды, безвозмездного пользования муниципальным имуществом.</w:t>
      </w:r>
    </w:p>
    <w:p w:rsidR="00D73E45" w:rsidRPr="00D73E45" w:rsidRDefault="00D73E45" w:rsidP="00D73E45">
      <w:pPr>
        <w:autoSpaceDE w:val="0"/>
        <w:autoSpaceDN w:val="0"/>
        <w:adjustRightInd w:val="0"/>
        <w:ind w:firstLine="540"/>
        <w:jc w:val="both"/>
        <w:rPr>
          <w:rFonts w:ascii="Times New Roman" w:hAnsi="Times New Roman" w:cs="Times New Roman"/>
          <w:sz w:val="28"/>
          <w:szCs w:val="28"/>
        </w:rPr>
      </w:pPr>
      <w:r w:rsidRPr="00D73E45">
        <w:rPr>
          <w:rFonts w:ascii="Times New Roman" w:hAnsi="Times New Roman" w:cs="Times New Roman"/>
          <w:sz w:val="28"/>
          <w:szCs w:val="28"/>
        </w:rPr>
        <w:t>49. О принятом решении заинтересованное лицо должно быть проинформировано в письменном виде с указанием мотивов принятия соответствующего решения не позже одного месяца после дня поступления Заявления в администрацию городского округа.</w:t>
      </w: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jc w:val="center"/>
        <w:rPr>
          <w:b/>
          <w:bCs/>
        </w:rPr>
      </w:pPr>
      <w:r w:rsidRPr="00D73E45">
        <w:rPr>
          <w:b/>
          <w:bCs/>
        </w:rPr>
        <w:t>Заключение соглашения о расторжении договора аренды, безвозмездного пользования</w:t>
      </w:r>
    </w:p>
    <w:p w:rsidR="00D73E45" w:rsidRPr="00D73E45" w:rsidRDefault="00D73E45" w:rsidP="00D73E45">
      <w:pPr>
        <w:pStyle w:val="aa"/>
        <w:jc w:val="center"/>
        <w:rPr>
          <w:b/>
          <w:bCs/>
        </w:rPr>
      </w:pPr>
    </w:p>
    <w:p w:rsidR="00D73E45" w:rsidRPr="00D73E45" w:rsidRDefault="00D73E45" w:rsidP="00D73E45">
      <w:pPr>
        <w:pStyle w:val="aa"/>
      </w:pPr>
      <w:r w:rsidRPr="00D73E45">
        <w:t xml:space="preserve"> 50. Основанием для начала административной процедуры «Заключение соглашения о расторжении договора аренды, безвозмездного пользования» служит издание постановления о расторжении договора аренды, безвозмездного пользования.</w:t>
      </w:r>
    </w:p>
    <w:p w:rsidR="00D73E45" w:rsidRPr="00D73E45" w:rsidRDefault="00D73E45" w:rsidP="00D73E45">
      <w:pPr>
        <w:pStyle w:val="aa"/>
      </w:pPr>
      <w:r w:rsidRPr="00D73E45">
        <w:t>51. Ответственный за исполнение данной административной процедуры является специалист отдела по управлению имуществом Администрации.</w:t>
      </w:r>
    </w:p>
    <w:p w:rsidR="00D73E45" w:rsidRPr="00D73E45" w:rsidRDefault="00D73E45" w:rsidP="00D73E45">
      <w:pPr>
        <w:pStyle w:val="aa"/>
      </w:pPr>
      <w:r w:rsidRPr="00D73E45">
        <w:t>52. Административная процедура «Заключение соглашения о расторжении договора аренды, безвозмездного пользования» включает в себя:</w:t>
      </w:r>
    </w:p>
    <w:p w:rsidR="00D73E45" w:rsidRPr="00D73E45" w:rsidRDefault="00D73E45" w:rsidP="00D73E45">
      <w:pPr>
        <w:pStyle w:val="aa"/>
      </w:pPr>
      <w:r w:rsidRPr="00D73E45">
        <w:lastRenderedPageBreak/>
        <w:t xml:space="preserve"> а) подготовку проекта соглашения;</w:t>
      </w:r>
    </w:p>
    <w:p w:rsidR="00D73E45" w:rsidRPr="00D73E45" w:rsidRDefault="00D73E45" w:rsidP="00D73E45">
      <w:pPr>
        <w:pStyle w:val="aa"/>
      </w:pPr>
      <w:r w:rsidRPr="00D73E45">
        <w:t xml:space="preserve"> б) подписание соглашения главой городского округа, либо заместителем главы администрации городского округа;</w:t>
      </w:r>
    </w:p>
    <w:p w:rsidR="00D73E45" w:rsidRPr="00D73E45" w:rsidRDefault="00D73E45" w:rsidP="00D73E45">
      <w:pPr>
        <w:pStyle w:val="aa"/>
      </w:pPr>
      <w:r w:rsidRPr="00D73E45">
        <w:t xml:space="preserve">  в) регистрацию соглашения;</w:t>
      </w:r>
    </w:p>
    <w:p w:rsidR="00D73E45" w:rsidRPr="00D73E45" w:rsidRDefault="00D73E45" w:rsidP="00D73E45">
      <w:pPr>
        <w:pStyle w:val="aa"/>
      </w:pPr>
      <w:r w:rsidRPr="00D73E45">
        <w:t>53. Максимальный срок административной процедуры составляет 10 дней.</w:t>
      </w:r>
    </w:p>
    <w:p w:rsidR="00D73E45" w:rsidRPr="00D73E45" w:rsidRDefault="00D73E45" w:rsidP="00D73E45">
      <w:pPr>
        <w:pStyle w:val="aa"/>
      </w:pPr>
      <w:r w:rsidRPr="00D73E45">
        <w:t xml:space="preserve">54. Результатом данной административной процедуры является: </w:t>
      </w:r>
    </w:p>
    <w:p w:rsidR="00D73E45" w:rsidRPr="00D73E45" w:rsidRDefault="00D73E45" w:rsidP="00D73E45">
      <w:pPr>
        <w:pStyle w:val="aa"/>
      </w:pPr>
      <w:r w:rsidRPr="00D73E45">
        <w:t>- соглашение о расторжении договора аренды, безвозмездного пользования объекта муниципальной собственности.</w:t>
      </w:r>
    </w:p>
    <w:p w:rsidR="00D73E45" w:rsidRPr="00D73E45" w:rsidRDefault="00D73E45" w:rsidP="00D73E45">
      <w:pPr>
        <w:pStyle w:val="aa"/>
        <w:rPr>
          <w:b/>
          <w:bCs/>
        </w:rPr>
      </w:pPr>
    </w:p>
    <w:p w:rsidR="00D73E45" w:rsidRPr="00D73E45" w:rsidRDefault="00D73E45" w:rsidP="00D73E45">
      <w:pPr>
        <w:pStyle w:val="aa"/>
        <w:jc w:val="center"/>
        <w:rPr>
          <w:b/>
          <w:bCs/>
        </w:rPr>
      </w:pPr>
      <w:r w:rsidRPr="00D73E45">
        <w:rPr>
          <w:b/>
          <w:bCs/>
        </w:rPr>
        <w:t>Выдача документов заявителю</w:t>
      </w:r>
    </w:p>
    <w:p w:rsidR="00D73E45" w:rsidRPr="00D73E45" w:rsidRDefault="00D73E45" w:rsidP="00D73E45">
      <w:pPr>
        <w:tabs>
          <w:tab w:val="left" w:pos="180"/>
        </w:tabs>
        <w:autoSpaceDE w:val="0"/>
        <w:autoSpaceDN w:val="0"/>
        <w:adjustRightInd w:val="0"/>
        <w:ind w:firstLine="720"/>
        <w:jc w:val="center"/>
        <w:rPr>
          <w:rFonts w:ascii="Times New Roman" w:hAnsi="Times New Roman" w:cs="Times New Roman"/>
          <w:sz w:val="28"/>
          <w:szCs w:val="28"/>
        </w:rPr>
      </w:pPr>
    </w:p>
    <w:p w:rsidR="00D73E45" w:rsidRPr="00D73E45" w:rsidRDefault="00D73E45" w:rsidP="00D73E45">
      <w:pPr>
        <w:pStyle w:val="aa"/>
      </w:pPr>
      <w:r w:rsidRPr="00D73E45">
        <w:t xml:space="preserve">   55. Основанием для начала административной процедуры «Выдача готовых документов заявителю» являются наличие у специалиста отдела по управлению имуществом подписанных главой городского округа, либо исполняющем обязанности главы городского округа и прошедших регистрацию решения о расторжении договора аренды, безвозмездного пользования муниципальным имуществом и соглашения о расторжении договора аренды, безвозмездного пользования.</w:t>
      </w:r>
    </w:p>
    <w:p w:rsidR="00D73E45" w:rsidRPr="00D73E45" w:rsidRDefault="00D73E45" w:rsidP="00D73E45">
      <w:pPr>
        <w:pStyle w:val="aa"/>
      </w:pPr>
      <w:r w:rsidRPr="00D73E45">
        <w:t xml:space="preserve"> 56. Ответственный за исполнение данной административной процедуры является специалист отдела по управлению имуществом Администрации.</w:t>
      </w:r>
    </w:p>
    <w:p w:rsidR="00D73E45" w:rsidRPr="00D73E45" w:rsidRDefault="00D73E45" w:rsidP="00D73E45">
      <w:pPr>
        <w:pStyle w:val="aa"/>
      </w:pPr>
      <w:r w:rsidRPr="00D73E45">
        <w:t xml:space="preserve"> 57. Специалист Администрации определяет способ уведомления заявителя (телефонный звонок, уведомление по почте, по сети «Интернет»).</w:t>
      </w:r>
    </w:p>
    <w:p w:rsidR="00D73E45" w:rsidRPr="00D73E45" w:rsidRDefault="00D73E45" w:rsidP="00D73E45">
      <w:pPr>
        <w:pStyle w:val="aa"/>
      </w:pPr>
      <w:r w:rsidRPr="00D73E45">
        <w:t xml:space="preserve">  58. Для получения результатов предоставления услуги, заявитель предъявляет специалисту  Администрации следующие документы:</w:t>
      </w:r>
    </w:p>
    <w:p w:rsidR="00D73E45" w:rsidRPr="00D73E45" w:rsidRDefault="00D73E45" w:rsidP="00D73E45">
      <w:pPr>
        <w:pStyle w:val="aa"/>
      </w:pPr>
      <w:r w:rsidRPr="00D73E45">
        <w:t xml:space="preserve">     а)  документ, удостоверяющий его личность;</w:t>
      </w:r>
    </w:p>
    <w:p w:rsidR="00D73E45" w:rsidRPr="00D73E45" w:rsidRDefault="00D73E45" w:rsidP="00D73E45">
      <w:pPr>
        <w:pStyle w:val="aa"/>
      </w:pPr>
      <w:r w:rsidRPr="00D73E45">
        <w:t xml:space="preserve">     б) документ, подтверждающий полномочия представителя на получение документов;</w:t>
      </w:r>
    </w:p>
    <w:p w:rsidR="00D73E45" w:rsidRPr="00D73E45" w:rsidRDefault="00D73E45" w:rsidP="00D73E45">
      <w:pPr>
        <w:pStyle w:val="aa"/>
      </w:pPr>
      <w:r w:rsidRPr="00D73E45">
        <w:t xml:space="preserve">  59. При обращении заявителя специалист Администрации в сроки указанные в п.20 настоящего Регламента, выполняет следующие операции:</w:t>
      </w:r>
    </w:p>
    <w:p w:rsidR="00D73E45" w:rsidRPr="00D73E45" w:rsidRDefault="00D73E45" w:rsidP="00D73E45">
      <w:pPr>
        <w:pStyle w:val="aa"/>
      </w:pPr>
      <w:r w:rsidRPr="00D73E45">
        <w:t xml:space="preserve">   а) устанавливает личность заявителя, в том числе проверяет документ, удостоверяющий его личность;</w:t>
      </w:r>
    </w:p>
    <w:p w:rsidR="00D73E45" w:rsidRPr="00D73E45" w:rsidRDefault="00D73E45" w:rsidP="00D73E45">
      <w:pPr>
        <w:pStyle w:val="aa"/>
      </w:pPr>
      <w:r w:rsidRPr="00D73E45">
        <w:t xml:space="preserve">   б) проверяет правомочия заявителя, в том числе полномочия представителя действовать от его имени при получении документов;</w:t>
      </w:r>
    </w:p>
    <w:p w:rsidR="00D73E45" w:rsidRPr="00D73E45" w:rsidRDefault="00D73E45" w:rsidP="00D73E45">
      <w:pPr>
        <w:pStyle w:val="aa"/>
      </w:pPr>
      <w:r w:rsidRPr="00D73E45">
        <w:t xml:space="preserve">   в) знакомит заявителя с перечнем выдаваемых документов (оглашает названия выдаваемых документов);</w:t>
      </w:r>
    </w:p>
    <w:p w:rsidR="00D73E45" w:rsidRPr="00D73E45" w:rsidRDefault="00D73E45" w:rsidP="00D73E45">
      <w:pPr>
        <w:pStyle w:val="aa"/>
      </w:pPr>
      <w:r w:rsidRPr="00D73E45">
        <w:t xml:space="preserve">    г) выдает документы заявителю;</w:t>
      </w:r>
    </w:p>
    <w:p w:rsidR="00D73E45" w:rsidRPr="00D73E45" w:rsidRDefault="00D73E45" w:rsidP="00D73E45">
      <w:pPr>
        <w:pStyle w:val="aa"/>
      </w:pPr>
      <w:r w:rsidRPr="00D73E45">
        <w:t xml:space="preserve">    д) регистрирует факт выдачи документов (сведений) заявителям в журнале и просит заявителя расписаться в журнале о получении документов.</w:t>
      </w:r>
    </w:p>
    <w:p w:rsidR="00D73E45" w:rsidRPr="00D73E45" w:rsidRDefault="00D73E45" w:rsidP="00D73E45">
      <w:pPr>
        <w:pStyle w:val="aa"/>
      </w:pPr>
      <w:r w:rsidRPr="00D73E45">
        <w:t xml:space="preserve">  60. Максимальный срок предоставления административной процедуры 5 дней.</w:t>
      </w:r>
    </w:p>
    <w:p w:rsidR="00D73E45" w:rsidRPr="00D73E45" w:rsidRDefault="00D73E45" w:rsidP="00D73E45">
      <w:pPr>
        <w:pStyle w:val="aa"/>
      </w:pPr>
      <w:r w:rsidRPr="00D73E45">
        <w:t xml:space="preserve">  61. Результатом административной процедуры является получение заявителем соглашения о расторжении договора аренды, безвозмездного пользования муниципальным имуществом городского округа город Михайловка Волгоградской области.</w:t>
      </w:r>
    </w:p>
    <w:p w:rsidR="00D73E45" w:rsidRPr="00D73E45" w:rsidRDefault="00D73E45" w:rsidP="00D73E45">
      <w:pPr>
        <w:pStyle w:val="21"/>
        <w:numPr>
          <w:ilvl w:val="0"/>
          <w:numId w:val="4"/>
        </w:numPr>
        <w:spacing w:line="100" w:lineRule="atLeast"/>
        <w:jc w:val="center"/>
        <w:rPr>
          <w:b/>
          <w:bCs/>
        </w:rPr>
      </w:pPr>
      <w:r w:rsidRPr="00D73E45">
        <w:rPr>
          <w:b/>
          <w:bCs/>
        </w:rPr>
        <w:t>Формы контроля исполнения административного регламента</w:t>
      </w:r>
    </w:p>
    <w:p w:rsidR="00D73E45" w:rsidRPr="00D73E45" w:rsidRDefault="00D73E45" w:rsidP="00D73E45">
      <w:pPr>
        <w:pStyle w:val="21"/>
        <w:numPr>
          <w:ilvl w:val="0"/>
          <w:numId w:val="0"/>
        </w:numPr>
        <w:spacing w:line="100" w:lineRule="atLeast"/>
        <w:jc w:val="center"/>
        <w:rPr>
          <w:b/>
          <w:bCs/>
        </w:rPr>
      </w:pPr>
    </w:p>
    <w:p w:rsidR="00D73E45" w:rsidRPr="00D73E45" w:rsidRDefault="00D73E45" w:rsidP="00D73E45">
      <w:pPr>
        <w:pStyle w:val="aa"/>
      </w:pPr>
      <w:r w:rsidRPr="00D73E45">
        <w:t xml:space="preserve">  Порядок осуществления текущего контроля соблюдения и исполнением ответственными должностными лицами положений регламента и иных </w:t>
      </w:r>
      <w:r w:rsidRPr="00D73E45">
        <w:lastRenderedPageBreak/>
        <w:t>нормативных правовых актов, устанавливающих требования к предоставлению муниципальной  услуги, а также принятием ими решений</w:t>
      </w:r>
    </w:p>
    <w:p w:rsidR="00D73E45" w:rsidRPr="00D73E45" w:rsidRDefault="00D73E45" w:rsidP="00D73E45">
      <w:pPr>
        <w:pStyle w:val="aa"/>
      </w:pPr>
    </w:p>
    <w:p w:rsidR="00D73E45" w:rsidRPr="00D73E45" w:rsidRDefault="00D73E45" w:rsidP="00D73E45">
      <w:pPr>
        <w:pStyle w:val="aa"/>
      </w:pPr>
      <w:r w:rsidRPr="00D73E45">
        <w:t>62. Контроль за  исполнением муниципальной услуги подразделяется на:</w:t>
      </w:r>
    </w:p>
    <w:p w:rsidR="00D73E45" w:rsidRPr="00D73E45" w:rsidRDefault="00D73E45" w:rsidP="00D73E45">
      <w:pPr>
        <w:pStyle w:val="aa"/>
      </w:pPr>
      <w:r w:rsidRPr="00D73E45">
        <w:t xml:space="preserve">    а) внутренний;</w:t>
      </w:r>
    </w:p>
    <w:p w:rsidR="00D73E45" w:rsidRPr="00D73E45" w:rsidRDefault="00D73E45" w:rsidP="00D73E45">
      <w:pPr>
        <w:pStyle w:val="aa"/>
      </w:pPr>
      <w:r w:rsidRPr="00D73E45">
        <w:t xml:space="preserve">    б) внешний.</w:t>
      </w:r>
    </w:p>
    <w:p w:rsidR="00D73E45" w:rsidRPr="00D73E45" w:rsidRDefault="00D73E45" w:rsidP="00D73E45">
      <w:pPr>
        <w:pStyle w:val="aa"/>
      </w:pPr>
      <w:r w:rsidRPr="00D73E45">
        <w:t>63. Внутренний контроль предоставления услуги осуществляется в целях  соблюдения и исполнения муниципальными служащими положений Регламента, иных нормативных правовых актов Российской Федерации, Волгоградской области и органов местного самоуправления городского округа путем:</w:t>
      </w:r>
    </w:p>
    <w:p w:rsidR="00D73E45" w:rsidRPr="00D73E45" w:rsidRDefault="00D73E45" w:rsidP="00D73E45">
      <w:pPr>
        <w:pStyle w:val="aa"/>
      </w:pPr>
      <w:r w:rsidRPr="00D73E45">
        <w:t xml:space="preserve"> а) проведения проверок соблюдения исполнителями сроков исполнения входящих документов;</w:t>
      </w:r>
    </w:p>
    <w:p w:rsidR="00D73E45" w:rsidRPr="00D73E45" w:rsidRDefault="00D73E45" w:rsidP="00D73E45">
      <w:pPr>
        <w:pStyle w:val="aa"/>
      </w:pPr>
      <w:r w:rsidRPr="00D73E45">
        <w:t xml:space="preserve"> б) отслеживания прохождения дел в процессе визирования документов;</w:t>
      </w:r>
    </w:p>
    <w:p w:rsidR="00D73E45" w:rsidRPr="00D73E45" w:rsidRDefault="00D73E45" w:rsidP="00D73E45">
      <w:pPr>
        <w:pStyle w:val="aa"/>
      </w:pPr>
      <w:r w:rsidRPr="00D73E45">
        <w:t xml:space="preserve"> в) проведения проверок, выявления и устранения нарушений прав заявителей;</w:t>
      </w:r>
    </w:p>
    <w:p w:rsidR="00D73E45" w:rsidRPr="00D73E45" w:rsidRDefault="00D73E45" w:rsidP="00D73E45">
      <w:pPr>
        <w:pStyle w:val="aa"/>
      </w:pPr>
      <w:r w:rsidRPr="00D73E45">
        <w:t xml:space="preserve">  г) рассмотрения заявлений, принятия решений и подготовки ответов на обращения заявителей, содержащие жалобы на решения, действия (бездействие) должностных лиц,  муниципальных служащих.</w:t>
      </w:r>
    </w:p>
    <w:p w:rsidR="00D73E45" w:rsidRPr="00D73E45" w:rsidRDefault="00D73E45" w:rsidP="00D73E45">
      <w:pPr>
        <w:pStyle w:val="aa"/>
      </w:pPr>
      <w:r w:rsidRPr="00D73E45">
        <w:t>64. Внутренний контроль осуществляется начальником структурного подразделений администрации городского округа город Михайловка Волгоградской области, ответственными за организацию работы по предоставлению муниципальной услуги.</w:t>
      </w:r>
    </w:p>
    <w:p w:rsidR="00D73E45" w:rsidRPr="00D73E45" w:rsidRDefault="00D73E45" w:rsidP="00D73E45">
      <w:pPr>
        <w:pStyle w:val="aa"/>
      </w:pPr>
      <w:r w:rsidRPr="00D73E45">
        <w:t>65. Внешний контроль предоставления муниципальной услуги включает в себя проведение проверок ФАС, прокуратурой, органами внутренних дел и иными контролирующими органами, выявление и устранение нарушений прав заявителей.</w:t>
      </w:r>
    </w:p>
    <w:p w:rsidR="00D73E45" w:rsidRPr="00D73E45" w:rsidRDefault="00D73E45" w:rsidP="00D73E45">
      <w:pPr>
        <w:pStyle w:val="aa"/>
      </w:pPr>
      <w:r w:rsidRPr="00D73E45">
        <w:t>66.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D73E45" w:rsidRPr="00D73E45" w:rsidRDefault="00D73E45" w:rsidP="00D73E45">
      <w:pPr>
        <w:pStyle w:val="aa"/>
      </w:pPr>
      <w:r w:rsidRPr="00D73E45">
        <w:t>67. Проверки осуществляются на основании локальных распоряжений Администрации.</w:t>
      </w:r>
    </w:p>
    <w:p w:rsidR="00D73E45" w:rsidRPr="00D73E45" w:rsidRDefault="00D73E45" w:rsidP="00D73E45">
      <w:pPr>
        <w:pStyle w:val="aa"/>
      </w:pPr>
      <w:r w:rsidRPr="00D73E45">
        <w:t>68.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p>
    <w:p w:rsidR="00D73E45" w:rsidRPr="00D73E45" w:rsidRDefault="00D73E45" w:rsidP="00D73E45">
      <w:pPr>
        <w:pStyle w:val="11"/>
        <w:numPr>
          <w:ilvl w:val="0"/>
          <w:numId w:val="0"/>
        </w:numPr>
        <w:tabs>
          <w:tab w:val="left" w:pos="720"/>
        </w:tabs>
        <w:spacing w:line="100" w:lineRule="atLeast"/>
      </w:pPr>
    </w:p>
    <w:p w:rsidR="00D73E45" w:rsidRPr="00D73E45" w:rsidRDefault="00D73E45" w:rsidP="00D73E45">
      <w:pPr>
        <w:pStyle w:val="11"/>
        <w:numPr>
          <w:ilvl w:val="0"/>
          <w:numId w:val="0"/>
        </w:numPr>
        <w:spacing w:line="100" w:lineRule="atLeast"/>
        <w:ind w:left="284"/>
        <w:jc w:val="center"/>
        <w:rPr>
          <w:b/>
          <w:bCs/>
        </w:rPr>
      </w:pPr>
      <w:r w:rsidRPr="00D73E45">
        <w:rPr>
          <w:b/>
          <w:bCs/>
        </w:rPr>
        <w:t xml:space="preserve">     Досудебный (внесудебный) порядок обжалования действий (бездействия) и решений, осуществляемых (принятых) в ходе предоставления услуги</w:t>
      </w:r>
    </w:p>
    <w:p w:rsidR="00D73E45" w:rsidRPr="00D73E45" w:rsidRDefault="00D73E45" w:rsidP="00D73E45">
      <w:pPr>
        <w:autoSpaceDE w:val="0"/>
        <w:autoSpaceDN w:val="0"/>
        <w:adjustRightInd w:val="0"/>
        <w:ind w:firstLine="720"/>
        <w:jc w:val="center"/>
        <w:rPr>
          <w:rFonts w:ascii="Times New Roman" w:hAnsi="Times New Roman" w:cs="Times New Roman"/>
          <w:sz w:val="28"/>
          <w:szCs w:val="28"/>
        </w:rPr>
      </w:pPr>
    </w:p>
    <w:p w:rsidR="00D73E45" w:rsidRPr="00D73E45" w:rsidRDefault="00D73E45" w:rsidP="00D73E45">
      <w:pPr>
        <w:pStyle w:val="aa"/>
      </w:pPr>
      <w:r w:rsidRPr="00D73E45">
        <w:t xml:space="preserve">69. Заявители на предоставление услуги по оформлению земельных участков, а также лица, чьи права, по их мнению, могли быть ущемлены в ходе предоставления данной услуги (далее по тексту данного подраздела – лица, подающие жалобу) имеют право на обжалование действий или бездействия должностных лиц в досудебном и судебном порядке. </w:t>
      </w:r>
    </w:p>
    <w:p w:rsidR="00D73E45" w:rsidRPr="00D73E45" w:rsidRDefault="00D73E45" w:rsidP="00D73E45">
      <w:pPr>
        <w:pStyle w:val="aa"/>
      </w:pPr>
      <w:r w:rsidRPr="00D73E45">
        <w:t xml:space="preserve">70. Отказ в предоставлении услуги,  затягивание установленных настоящим Регламентом сроков осуществления административных процедур реализации услуги, а также действия (бездействие) и решения должностных лиц, </w:t>
      </w:r>
      <w:r w:rsidRPr="00D73E45">
        <w:lastRenderedPageBreak/>
        <w:t>нарушающие требования к предоставлению услуги, приведенные в настоящем Регламенте, могут быть обжалованы лицом, подающим жалобу:</w:t>
      </w:r>
    </w:p>
    <w:p w:rsidR="00D73E45" w:rsidRPr="00D73E45" w:rsidRDefault="00D73E45" w:rsidP="00D73E45">
      <w:pPr>
        <w:pStyle w:val="aa"/>
      </w:pPr>
      <w:r w:rsidRPr="00D73E45">
        <w:t xml:space="preserve">  а) в администрации – по адресу: 403342, г. Михайловка, Волгоградская область, ул. Обороны, 42а, тел. 2-13-52;</w:t>
      </w:r>
    </w:p>
    <w:p w:rsidR="00D73E45" w:rsidRPr="00D73E45" w:rsidRDefault="00D73E45" w:rsidP="00D73E45">
      <w:pPr>
        <w:pStyle w:val="aa"/>
      </w:pPr>
      <w:r w:rsidRPr="00D73E45">
        <w:t xml:space="preserve">  б) органах контроля и надзора;</w:t>
      </w:r>
    </w:p>
    <w:p w:rsidR="00D73E45" w:rsidRPr="00D73E45" w:rsidRDefault="00D73E45" w:rsidP="00D73E45">
      <w:pPr>
        <w:pStyle w:val="aa"/>
      </w:pPr>
      <w:r w:rsidRPr="00D73E45">
        <w:t xml:space="preserve">  в) в суде.</w:t>
      </w:r>
    </w:p>
    <w:p w:rsidR="00D73E45" w:rsidRPr="00D73E45" w:rsidRDefault="00D73E45" w:rsidP="00D73E45">
      <w:pPr>
        <w:pStyle w:val="aa"/>
      </w:pPr>
      <w:r w:rsidRPr="00D73E45">
        <w:t>71. Заявитель вправе обратиться с жалобой лично или направить ее по почте.</w:t>
      </w:r>
    </w:p>
    <w:p w:rsidR="00D73E45" w:rsidRPr="00D73E45" w:rsidRDefault="00D73E45" w:rsidP="00D73E45">
      <w:pPr>
        <w:pStyle w:val="aa"/>
      </w:pPr>
      <w:r w:rsidRPr="00D73E45">
        <w:t>72. Жалоба может быть подана самостоятельно лицом, считающим, что его права нарушены, а также по его просьбе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D73E45" w:rsidRPr="00D73E45" w:rsidRDefault="00D73E45" w:rsidP="00D73E45">
      <w:pPr>
        <w:pStyle w:val="aa"/>
      </w:pPr>
      <w:r w:rsidRPr="00D73E45">
        <w:t xml:space="preserve">73. Жалобы на действия или бездействие должностных лиц могут быть поданы в течение трех месяцев со дня, когда лицо, подающее жалобу, узнало или должно было узнать о нарушении своих прав. </w:t>
      </w:r>
    </w:p>
    <w:p w:rsidR="00D73E45" w:rsidRPr="00D73E45" w:rsidRDefault="00D73E45" w:rsidP="00D73E45">
      <w:pPr>
        <w:pStyle w:val="aa"/>
      </w:pPr>
      <w:r w:rsidRPr="00D73E45">
        <w:t>74.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D73E45" w:rsidRPr="00D73E45" w:rsidRDefault="00D73E45" w:rsidP="00D73E45">
      <w:pPr>
        <w:pStyle w:val="aa"/>
      </w:pPr>
      <w:r w:rsidRPr="00D73E45">
        <w:t>75. Жалобы заявителей услуги подлежат обязательному рассмотрению. Рассмотрение жалоб осуществляется бесплатно.</w:t>
      </w:r>
    </w:p>
    <w:p w:rsidR="00D73E45" w:rsidRPr="00D73E45" w:rsidRDefault="00D73E45" w:rsidP="00D73E45">
      <w:pPr>
        <w:pStyle w:val="aa"/>
      </w:pPr>
      <w:r w:rsidRPr="00D73E45">
        <w:t>76. Порядок продления и рассмотрения обращений в зависимости от их характера устанавливается законодательством Российской Федерации.</w:t>
      </w:r>
    </w:p>
    <w:p w:rsidR="00D73E45" w:rsidRPr="00D73E45" w:rsidRDefault="00D73E45" w:rsidP="00D73E45">
      <w:pPr>
        <w:pStyle w:val="aa"/>
      </w:pPr>
      <w:r w:rsidRPr="00D73E45">
        <w:t>77. Требования к оформлению письменного обращения установлены пунктом 1 статьи 7 Федерального закона от 02.05.2006 № 59-ФЗ «О порядке рассмотрения обращений граждан в Российской Федерации».</w:t>
      </w:r>
    </w:p>
    <w:p w:rsidR="00D73E45" w:rsidRPr="00D73E45" w:rsidRDefault="00D73E45" w:rsidP="00D73E45">
      <w:pPr>
        <w:pStyle w:val="aa"/>
      </w:pPr>
      <w:r w:rsidRPr="00D73E45">
        <w:t>78. Дополнительно в обращении могут быть указаны:</w:t>
      </w:r>
    </w:p>
    <w:p w:rsidR="00D73E45" w:rsidRPr="00D73E45" w:rsidRDefault="00D73E45" w:rsidP="00D73E45">
      <w:pPr>
        <w:pStyle w:val="aa"/>
      </w:pPr>
      <w:r w:rsidRPr="00D73E45">
        <w:t xml:space="preserve">   а) должность, фамилия, имя и отчество должностного лица (при наличии информации), действие (бездействие) которого обжалуется;</w:t>
      </w:r>
    </w:p>
    <w:p w:rsidR="00D73E45" w:rsidRPr="00D73E45" w:rsidRDefault="00D73E45" w:rsidP="00D73E45">
      <w:pPr>
        <w:pStyle w:val="aa"/>
      </w:pPr>
      <w:r w:rsidRPr="00D73E45">
        <w:t xml:space="preserve">   б) суть обжалуемого действия (бездействия);</w:t>
      </w:r>
    </w:p>
    <w:p w:rsidR="00D73E45" w:rsidRPr="00D73E45" w:rsidRDefault="00D73E45" w:rsidP="00D73E45">
      <w:pPr>
        <w:pStyle w:val="aa"/>
      </w:pPr>
      <w:r w:rsidRPr="00D73E45">
        <w:t xml:space="preserve">   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D73E45" w:rsidRPr="00D73E45" w:rsidRDefault="00D73E45" w:rsidP="00D73E45">
      <w:pPr>
        <w:pStyle w:val="aa"/>
      </w:pPr>
      <w:r w:rsidRPr="00D73E45">
        <w:t xml:space="preserve">    г) иные сведения, которые заявитель считает необходимым сообщить.</w:t>
      </w:r>
    </w:p>
    <w:p w:rsidR="00D73E45" w:rsidRPr="00D73E45" w:rsidRDefault="00D73E45" w:rsidP="00D73E45">
      <w:pPr>
        <w:pStyle w:val="aa"/>
      </w:pPr>
      <w:r w:rsidRPr="00D73E45">
        <w:t>79. В случае необходимости в подтверждение своих доводов заявитель прилагает к письменному обращению документы либо их копии.</w:t>
      </w:r>
    </w:p>
    <w:p w:rsidR="00D73E45" w:rsidRPr="00D73E45" w:rsidRDefault="00D73E45" w:rsidP="00D73E45">
      <w:pPr>
        <w:pStyle w:val="aa"/>
      </w:pPr>
      <w:r w:rsidRPr="00D73E45">
        <w:t>80.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D73E45" w:rsidRPr="00D73E45" w:rsidRDefault="00D73E45" w:rsidP="00D73E45">
      <w:pPr>
        <w:pStyle w:val="aa"/>
      </w:pPr>
      <w:r w:rsidRPr="00D73E45">
        <w:t>81. Письменный ответ, содержащий результаты рассмотрения обращения, направляется заявителю.</w:t>
      </w:r>
    </w:p>
    <w:p w:rsidR="00D73E45" w:rsidRPr="00D73E45" w:rsidRDefault="00D73E45" w:rsidP="00D73E45">
      <w:pPr>
        <w:pStyle w:val="aa"/>
      </w:pPr>
      <w:r w:rsidRPr="00D73E45">
        <w:t>82. Если в письменном обращении не указаны фамилия заявителя, направившего обращение, его почтовый адрес или адрес электронной почты, по которым должен быть направлен ответ, данное  обращение по существу не рассматривается.</w:t>
      </w:r>
    </w:p>
    <w:p w:rsidR="00D73E45" w:rsidRPr="00D73E45" w:rsidRDefault="00D73E45" w:rsidP="00D73E45">
      <w:pPr>
        <w:pStyle w:val="aa"/>
      </w:pPr>
      <w:r w:rsidRPr="00D73E45">
        <w:lastRenderedPageBreak/>
        <w:t>83. В случае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73E45" w:rsidRPr="00D73E45" w:rsidRDefault="00D73E45" w:rsidP="00D73E45">
      <w:pPr>
        <w:pStyle w:val="aa"/>
      </w:pPr>
      <w:r w:rsidRPr="00D73E45">
        <w:t>84.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почтовый адрес или электронный адрес поддаются прочтению.</w:t>
      </w:r>
    </w:p>
    <w:p w:rsidR="00D73E45" w:rsidRPr="00D73E45" w:rsidRDefault="00D73E45" w:rsidP="00D73E45">
      <w:pPr>
        <w:autoSpaceDE w:val="0"/>
        <w:autoSpaceDN w:val="0"/>
        <w:adjustRightInd w:val="0"/>
        <w:ind w:firstLine="709"/>
        <w:jc w:val="center"/>
        <w:rPr>
          <w:rFonts w:ascii="Times New Roman" w:hAnsi="Times New Roman" w:cs="Times New Roman"/>
          <w:b/>
          <w:bCs/>
          <w:sz w:val="28"/>
          <w:szCs w:val="28"/>
        </w:rPr>
      </w:pPr>
      <w:r w:rsidRPr="00D73E45">
        <w:rPr>
          <w:rFonts w:ascii="Times New Roman" w:hAnsi="Times New Roman" w:cs="Times New Roman"/>
          <w:b/>
          <w:bCs/>
          <w:sz w:val="28"/>
          <w:szCs w:val="28"/>
        </w:rPr>
        <w:t>О  применении  некоторых  пунктов  Регламента</w:t>
      </w:r>
    </w:p>
    <w:p w:rsidR="00D73E45" w:rsidRPr="00D73E45" w:rsidRDefault="00D73E45" w:rsidP="00D73E45">
      <w:pPr>
        <w:autoSpaceDE w:val="0"/>
        <w:autoSpaceDN w:val="0"/>
        <w:adjustRightInd w:val="0"/>
        <w:ind w:firstLine="709"/>
        <w:jc w:val="both"/>
        <w:rPr>
          <w:rFonts w:ascii="Times New Roman" w:hAnsi="Times New Roman" w:cs="Times New Roman"/>
          <w:b/>
          <w:bCs/>
          <w:sz w:val="28"/>
          <w:szCs w:val="28"/>
        </w:rPr>
      </w:pPr>
    </w:p>
    <w:p w:rsidR="00D73E45" w:rsidRPr="00D73E45" w:rsidRDefault="00D73E45" w:rsidP="00D73E45">
      <w:pPr>
        <w:autoSpaceDE w:val="0"/>
        <w:autoSpaceDN w:val="0"/>
        <w:adjustRightInd w:val="0"/>
        <w:ind w:firstLine="567"/>
        <w:jc w:val="both"/>
        <w:rPr>
          <w:rFonts w:ascii="Times New Roman" w:hAnsi="Times New Roman" w:cs="Times New Roman"/>
          <w:sz w:val="28"/>
          <w:szCs w:val="28"/>
        </w:rPr>
      </w:pPr>
      <w:r w:rsidRPr="00D73E45">
        <w:rPr>
          <w:rFonts w:ascii="Times New Roman" w:hAnsi="Times New Roman" w:cs="Times New Roman"/>
          <w:sz w:val="28"/>
          <w:szCs w:val="28"/>
        </w:rPr>
        <w:t>85. Пункты  10,16,17,20, 55а настоящего Регламента применяются  после  вступления    в силу соответствующих  положений Земельного кодекса в  порядке  и  сроки,  установленные пунктом  5  статьи  74  Федерального  закона  от 01.07.2011 N 169-ФЗ "О внесении изменений в отдельные законодательные акты Российской Федерации".</w:t>
      </w: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pStyle w:val="aa"/>
      </w:pPr>
    </w:p>
    <w:p w:rsidR="00D73E45" w:rsidRPr="00D73E45" w:rsidRDefault="00D73E45" w:rsidP="00D73E45">
      <w:pPr>
        <w:rPr>
          <w:rFonts w:ascii="Times New Roman" w:hAnsi="Times New Roman" w:cs="Times New Roman"/>
          <w:b/>
          <w:bCs/>
          <w:sz w:val="28"/>
          <w:szCs w:val="28"/>
        </w:rPr>
      </w:pPr>
      <w:r w:rsidRPr="00D73E45">
        <w:rPr>
          <w:rFonts w:ascii="Times New Roman" w:hAnsi="Times New Roman" w:cs="Times New Roman"/>
          <w:b/>
          <w:bCs/>
          <w:sz w:val="28"/>
          <w:szCs w:val="28"/>
        </w:rPr>
        <w:t xml:space="preserve">                                                                                                                                                                                                                                                                                             </w:t>
      </w:r>
    </w:p>
    <w:p w:rsidR="00D73E45" w:rsidRPr="00D73E45" w:rsidRDefault="00D73E45" w:rsidP="00D73E45">
      <w:pPr>
        <w:jc w:val="right"/>
        <w:rPr>
          <w:rFonts w:ascii="Times New Roman" w:hAnsi="Times New Roman" w:cs="Times New Roman"/>
          <w:b/>
          <w:bCs/>
          <w:sz w:val="28"/>
          <w:szCs w:val="28"/>
        </w:rPr>
        <w:sectPr w:rsidR="00D73E45" w:rsidRPr="00D73E45" w:rsidSect="00D73E45">
          <w:pgSz w:w="11906" w:h="16838" w:code="9"/>
          <w:pgMar w:top="567" w:right="707" w:bottom="568" w:left="1418" w:header="720" w:footer="720" w:gutter="0"/>
          <w:cols w:space="720"/>
        </w:sectPr>
      </w:pPr>
      <w:r w:rsidRPr="00D73E45">
        <w:rPr>
          <w:rFonts w:ascii="Times New Roman" w:hAnsi="Times New Roman" w:cs="Times New Roman"/>
          <w:b/>
          <w:bCs/>
          <w:sz w:val="28"/>
          <w:szCs w:val="28"/>
        </w:rPr>
        <w:t xml:space="preserve">                                                                                                                                                                    </w:t>
      </w:r>
    </w:p>
    <w:p w:rsidR="00D73E45" w:rsidRPr="00D73E45" w:rsidRDefault="00D73E45" w:rsidP="00D73E45">
      <w:pPr>
        <w:jc w:val="right"/>
        <w:rPr>
          <w:rFonts w:ascii="Times New Roman" w:hAnsi="Times New Roman" w:cs="Times New Roman"/>
          <w:b/>
          <w:bCs/>
          <w:sz w:val="28"/>
          <w:szCs w:val="28"/>
        </w:rPr>
      </w:pPr>
      <w:r w:rsidRPr="00D73E45">
        <w:rPr>
          <w:rFonts w:ascii="Times New Roman" w:hAnsi="Times New Roman" w:cs="Times New Roman"/>
          <w:b/>
          <w:bCs/>
          <w:sz w:val="28"/>
          <w:szCs w:val="28"/>
        </w:rPr>
        <w:lastRenderedPageBreak/>
        <w:t xml:space="preserve">Приложение №1  </w:t>
      </w:r>
    </w:p>
    <w:p w:rsidR="00D73E45" w:rsidRPr="00D73E45" w:rsidRDefault="00D73E45" w:rsidP="00D73E45">
      <w:pPr>
        <w:jc w:val="right"/>
        <w:rPr>
          <w:rFonts w:ascii="Times New Roman" w:hAnsi="Times New Roman" w:cs="Times New Roman"/>
          <w:sz w:val="28"/>
          <w:szCs w:val="28"/>
        </w:rPr>
      </w:pPr>
      <w:r w:rsidRPr="00D73E45">
        <w:rPr>
          <w:rFonts w:ascii="Times New Roman" w:hAnsi="Times New Roman" w:cs="Times New Roman"/>
          <w:sz w:val="28"/>
          <w:szCs w:val="28"/>
        </w:rPr>
        <w:t xml:space="preserve">к административному регламенту </w:t>
      </w:r>
    </w:p>
    <w:p w:rsidR="00D73E45" w:rsidRPr="00D73E45" w:rsidRDefault="00D73E45" w:rsidP="00D73E45">
      <w:pPr>
        <w:adjustRightInd w:val="0"/>
        <w:ind w:firstLine="540"/>
        <w:jc w:val="right"/>
        <w:rPr>
          <w:rFonts w:ascii="Times New Roman" w:hAnsi="Times New Roman" w:cs="Times New Roman"/>
          <w:sz w:val="28"/>
          <w:szCs w:val="28"/>
          <w:lang w:eastAsia="ar-SA"/>
        </w:rPr>
      </w:pPr>
      <w:r w:rsidRPr="00D73E45">
        <w:rPr>
          <w:rFonts w:ascii="Times New Roman" w:hAnsi="Times New Roman" w:cs="Times New Roman"/>
          <w:sz w:val="28"/>
          <w:szCs w:val="28"/>
        </w:rPr>
        <w:t xml:space="preserve">                                                              «</w:t>
      </w:r>
      <w:r w:rsidRPr="00D73E45">
        <w:rPr>
          <w:rFonts w:ascii="Times New Roman" w:hAnsi="Times New Roman" w:cs="Times New Roman"/>
          <w:sz w:val="28"/>
          <w:szCs w:val="28"/>
          <w:lang w:eastAsia="ar-SA"/>
        </w:rPr>
        <w:t xml:space="preserve">Расторжение договоров аренды, </w:t>
      </w:r>
    </w:p>
    <w:p w:rsidR="00D73E45" w:rsidRPr="00D73E45" w:rsidRDefault="00D73E45" w:rsidP="00D73E45">
      <w:pPr>
        <w:adjustRightInd w:val="0"/>
        <w:ind w:firstLine="540"/>
        <w:jc w:val="right"/>
        <w:rPr>
          <w:rFonts w:ascii="Times New Roman" w:hAnsi="Times New Roman" w:cs="Times New Roman"/>
          <w:sz w:val="28"/>
          <w:szCs w:val="28"/>
        </w:rPr>
      </w:pPr>
      <w:r w:rsidRPr="00D73E45">
        <w:rPr>
          <w:rFonts w:ascii="Times New Roman" w:hAnsi="Times New Roman" w:cs="Times New Roman"/>
          <w:sz w:val="28"/>
          <w:szCs w:val="28"/>
          <w:lang w:eastAsia="ar-SA"/>
        </w:rPr>
        <w:t xml:space="preserve">безвозмездного </w:t>
      </w:r>
      <w:r w:rsidRPr="00D73E45">
        <w:rPr>
          <w:rFonts w:ascii="Times New Roman" w:hAnsi="Times New Roman" w:cs="Times New Roman"/>
          <w:sz w:val="28"/>
          <w:szCs w:val="28"/>
        </w:rPr>
        <w:t xml:space="preserve"> пользования </w:t>
      </w:r>
    </w:p>
    <w:p w:rsidR="00D73E45" w:rsidRPr="00D73E45" w:rsidRDefault="00D73E45" w:rsidP="00D73E45">
      <w:pPr>
        <w:adjustRightInd w:val="0"/>
        <w:ind w:firstLine="540"/>
        <w:jc w:val="right"/>
        <w:rPr>
          <w:rFonts w:ascii="Times New Roman" w:hAnsi="Times New Roman" w:cs="Times New Roman"/>
          <w:sz w:val="28"/>
          <w:szCs w:val="28"/>
        </w:rPr>
      </w:pPr>
      <w:r w:rsidRPr="00D73E45">
        <w:rPr>
          <w:rFonts w:ascii="Times New Roman" w:hAnsi="Times New Roman" w:cs="Times New Roman"/>
          <w:sz w:val="28"/>
          <w:szCs w:val="28"/>
        </w:rPr>
        <w:t xml:space="preserve">объектов муниципальной собственности </w:t>
      </w:r>
    </w:p>
    <w:p w:rsidR="00D73E45" w:rsidRPr="00D73E45" w:rsidRDefault="00D73E45" w:rsidP="00D73E45">
      <w:pPr>
        <w:adjustRightInd w:val="0"/>
        <w:ind w:firstLine="540"/>
        <w:jc w:val="right"/>
        <w:rPr>
          <w:rFonts w:ascii="Times New Roman" w:hAnsi="Times New Roman" w:cs="Times New Roman"/>
          <w:sz w:val="28"/>
          <w:szCs w:val="28"/>
        </w:rPr>
      </w:pPr>
      <w:r w:rsidRPr="00D73E45">
        <w:rPr>
          <w:rFonts w:ascii="Times New Roman" w:hAnsi="Times New Roman" w:cs="Times New Roman"/>
          <w:sz w:val="28"/>
          <w:szCs w:val="28"/>
        </w:rPr>
        <w:t xml:space="preserve">городского округа город Михайловка </w:t>
      </w:r>
    </w:p>
    <w:p w:rsidR="00D73E45" w:rsidRPr="00D73E45" w:rsidRDefault="00D73E45" w:rsidP="00D73E45">
      <w:pPr>
        <w:adjustRightInd w:val="0"/>
        <w:ind w:firstLine="540"/>
        <w:jc w:val="right"/>
        <w:rPr>
          <w:rFonts w:ascii="Times New Roman" w:hAnsi="Times New Roman" w:cs="Times New Roman"/>
          <w:sz w:val="28"/>
          <w:szCs w:val="28"/>
        </w:rPr>
      </w:pPr>
      <w:r w:rsidRPr="00D73E45">
        <w:rPr>
          <w:rFonts w:ascii="Times New Roman" w:hAnsi="Times New Roman" w:cs="Times New Roman"/>
          <w:sz w:val="28"/>
          <w:szCs w:val="28"/>
        </w:rPr>
        <w:t>Волгоградской области»</w:t>
      </w:r>
    </w:p>
    <w:p w:rsidR="00D73E45" w:rsidRPr="00D73E45" w:rsidRDefault="006E1DE0" w:rsidP="00D73E45">
      <w:pPr>
        <w:adjustRightInd w:val="0"/>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Pr="006E1DE0">
        <w:rPr>
          <w:rFonts w:ascii="Times New Roman" w:hAnsi="Times New Roman" w:cs="Times New Roman"/>
          <w:sz w:val="28"/>
          <w:szCs w:val="28"/>
          <w:u w:val="single"/>
        </w:rPr>
        <w:t xml:space="preserve">« 24 </w:t>
      </w:r>
      <w:r w:rsidR="00D73E45" w:rsidRPr="006E1DE0">
        <w:rPr>
          <w:rFonts w:ascii="Times New Roman" w:hAnsi="Times New Roman" w:cs="Times New Roman"/>
          <w:sz w:val="28"/>
          <w:szCs w:val="28"/>
          <w:u w:val="single"/>
        </w:rPr>
        <w:t>»</w:t>
      </w:r>
      <w:r w:rsidRPr="006E1DE0">
        <w:rPr>
          <w:rFonts w:ascii="Times New Roman" w:hAnsi="Times New Roman" w:cs="Times New Roman"/>
          <w:sz w:val="28"/>
          <w:szCs w:val="28"/>
          <w:u w:val="single"/>
        </w:rPr>
        <w:t xml:space="preserve"> октября </w:t>
      </w:r>
      <w:r w:rsidR="00D73E45" w:rsidRPr="006E1DE0">
        <w:rPr>
          <w:rFonts w:ascii="Times New Roman" w:hAnsi="Times New Roman" w:cs="Times New Roman"/>
          <w:sz w:val="28"/>
          <w:szCs w:val="28"/>
          <w:u w:val="single"/>
        </w:rPr>
        <w:t>2011 года</w:t>
      </w:r>
      <w:r w:rsidR="00D73E45" w:rsidRPr="00D73E45">
        <w:rPr>
          <w:rFonts w:ascii="Times New Roman" w:hAnsi="Times New Roman" w:cs="Times New Roman"/>
          <w:sz w:val="28"/>
          <w:szCs w:val="28"/>
        </w:rPr>
        <w:t xml:space="preserve"> №  </w:t>
      </w:r>
      <w:r w:rsidRPr="006E1DE0">
        <w:rPr>
          <w:rFonts w:ascii="Times New Roman" w:hAnsi="Times New Roman" w:cs="Times New Roman"/>
          <w:sz w:val="28"/>
          <w:szCs w:val="28"/>
          <w:u w:val="single"/>
        </w:rPr>
        <w:t>1984</w:t>
      </w:r>
    </w:p>
    <w:p w:rsidR="00D73E45" w:rsidRPr="00D73E45" w:rsidRDefault="00D73E45" w:rsidP="00D73E45">
      <w:pPr>
        <w:adjustRightInd w:val="0"/>
        <w:ind w:firstLine="540"/>
        <w:jc w:val="center"/>
        <w:rPr>
          <w:rFonts w:ascii="Times New Roman" w:hAnsi="Times New Roman" w:cs="Times New Roman"/>
          <w:b/>
          <w:bCs/>
          <w:sz w:val="28"/>
          <w:szCs w:val="28"/>
        </w:rPr>
      </w:pPr>
    </w:p>
    <w:p w:rsidR="00D73E45" w:rsidRPr="00D73E45" w:rsidRDefault="00D73E45" w:rsidP="00D73E45">
      <w:pPr>
        <w:adjustRightInd w:val="0"/>
        <w:ind w:firstLine="540"/>
        <w:jc w:val="center"/>
        <w:rPr>
          <w:rFonts w:ascii="Times New Roman" w:hAnsi="Times New Roman" w:cs="Times New Roman"/>
          <w:b/>
          <w:bCs/>
          <w:sz w:val="28"/>
          <w:szCs w:val="28"/>
        </w:rPr>
      </w:pPr>
    </w:p>
    <w:p w:rsidR="00D73E45" w:rsidRPr="00D73E45" w:rsidRDefault="00D73E45" w:rsidP="00D73E45">
      <w:pPr>
        <w:adjustRightInd w:val="0"/>
        <w:ind w:firstLine="540"/>
        <w:jc w:val="center"/>
        <w:rPr>
          <w:rFonts w:ascii="Times New Roman" w:hAnsi="Times New Roman" w:cs="Times New Roman"/>
          <w:b/>
          <w:bCs/>
          <w:sz w:val="28"/>
          <w:szCs w:val="28"/>
        </w:rPr>
      </w:pPr>
      <w:r w:rsidRPr="00D73E45">
        <w:rPr>
          <w:rFonts w:ascii="Times New Roman" w:hAnsi="Times New Roman" w:cs="Times New Roman"/>
          <w:b/>
          <w:bCs/>
          <w:sz w:val="28"/>
          <w:szCs w:val="28"/>
        </w:rPr>
        <w:t>Блок – схема</w:t>
      </w:r>
    </w:p>
    <w:p w:rsidR="00D73E45" w:rsidRPr="00D73E45" w:rsidRDefault="004E0C0E" w:rsidP="00D73E45">
      <w:pPr>
        <w:adjustRightInd w:val="0"/>
        <w:ind w:firstLine="540"/>
        <w:rPr>
          <w:rFonts w:ascii="Times New Roman" w:hAnsi="Times New Roman" w:cs="Times New Roman"/>
          <w:sz w:val="28"/>
          <w:szCs w:val="28"/>
        </w:rPr>
      </w:pPr>
      <w:r>
        <w:rPr>
          <w:noProof/>
          <w:lang w:eastAsia="ru-RU"/>
        </w:rPr>
        <w:pict>
          <v:rect id="_x0000_s1026" style="position:absolute;left:0;text-align:left;margin-left:90.5pt;margin-top:.75pt;width:618pt;height:27.2pt;z-index:251654656">
            <v:textbox style="mso-next-textbox:#_x0000_s1026">
              <w:txbxContent>
                <w:p w:rsidR="00D73E45" w:rsidRPr="00D73E45" w:rsidRDefault="00D73E45" w:rsidP="00D73E45">
                  <w:pPr>
                    <w:jc w:val="center"/>
                    <w:rPr>
                      <w:rFonts w:ascii="Times New Roman" w:hAnsi="Times New Roman" w:cs="Times New Roman"/>
                      <w:sz w:val="28"/>
                      <w:szCs w:val="28"/>
                    </w:rPr>
                  </w:pPr>
                  <w:r w:rsidRPr="00D73E45">
                    <w:rPr>
                      <w:rFonts w:ascii="Times New Roman" w:hAnsi="Times New Roman" w:cs="Times New Roman"/>
                      <w:sz w:val="28"/>
                      <w:szCs w:val="28"/>
                    </w:rPr>
                    <w:t>Прием и регистрация заявлений</w:t>
                  </w:r>
                </w:p>
              </w:txbxContent>
            </v:textbox>
          </v:rect>
        </w:pict>
      </w:r>
    </w:p>
    <w:p w:rsidR="00D73E45" w:rsidRPr="00D73E45" w:rsidRDefault="004E0C0E" w:rsidP="00D73E45">
      <w:pPr>
        <w:adjustRightInd w:val="0"/>
        <w:ind w:firstLine="540"/>
        <w:jc w:val="right"/>
        <w:rPr>
          <w:rFonts w:ascii="Times New Roman" w:hAnsi="Times New Roman" w:cs="Times New Roman"/>
          <w:sz w:val="28"/>
          <w:szCs w:val="28"/>
        </w:rPr>
      </w:pPr>
      <w:r>
        <w:rPr>
          <w:noProof/>
          <w:lang w:eastAsia="ru-RU"/>
        </w:rPr>
        <w:pict>
          <v:line id="_x0000_s1027" style="position:absolute;left:0;text-align:left;z-index:251660800" from="384.5pt,10.85pt" to="384.5pt,34.85pt">
            <v:stroke endarrow="block"/>
          </v:line>
        </w:pict>
      </w:r>
    </w:p>
    <w:p w:rsidR="00D73E45" w:rsidRPr="00D73E45" w:rsidRDefault="00D73E45" w:rsidP="00D73E45">
      <w:pPr>
        <w:adjustRightInd w:val="0"/>
        <w:ind w:firstLine="540"/>
        <w:jc w:val="right"/>
        <w:rPr>
          <w:rFonts w:ascii="Times New Roman" w:hAnsi="Times New Roman" w:cs="Times New Roman"/>
          <w:sz w:val="28"/>
          <w:szCs w:val="28"/>
        </w:rPr>
      </w:pPr>
      <w:r w:rsidRPr="00D73E45">
        <w:rPr>
          <w:rFonts w:ascii="Times New Roman" w:hAnsi="Times New Roman" w:cs="Times New Roman"/>
          <w:sz w:val="28"/>
          <w:szCs w:val="28"/>
        </w:rPr>
        <w:t xml:space="preserve">  </w:t>
      </w:r>
    </w:p>
    <w:p w:rsidR="00D73E45" w:rsidRPr="00D73E45" w:rsidRDefault="004E0C0E" w:rsidP="00D73E45">
      <w:pPr>
        <w:jc w:val="right"/>
        <w:rPr>
          <w:rFonts w:ascii="Times New Roman" w:hAnsi="Times New Roman" w:cs="Times New Roman"/>
          <w:sz w:val="28"/>
          <w:szCs w:val="28"/>
        </w:rPr>
      </w:pPr>
      <w:r>
        <w:rPr>
          <w:noProof/>
          <w:lang w:eastAsia="ru-RU"/>
        </w:rPr>
        <w:pict>
          <v:rect id="_x0000_s1028" style="position:absolute;left:0;text-align:left;margin-left:132.5pt;margin-top:7.25pt;width:7in;height:30pt;z-index:251655680">
            <v:textbox style="mso-next-textbox:#_x0000_s1028">
              <w:txbxContent>
                <w:p w:rsidR="00D73E45" w:rsidRPr="00D73E45" w:rsidRDefault="00D73E45" w:rsidP="00D73E45">
                  <w:pPr>
                    <w:jc w:val="center"/>
                    <w:rPr>
                      <w:rFonts w:ascii="Times New Roman" w:hAnsi="Times New Roman" w:cs="Times New Roman"/>
                      <w:sz w:val="28"/>
                      <w:szCs w:val="28"/>
                    </w:rPr>
                  </w:pPr>
                  <w:r w:rsidRPr="00D73E45">
                    <w:rPr>
                      <w:rFonts w:ascii="Times New Roman" w:hAnsi="Times New Roman" w:cs="Times New Roman"/>
                      <w:sz w:val="28"/>
                      <w:szCs w:val="28"/>
                    </w:rPr>
                    <w:t>Подготовка проекта решения и его подписание</w:t>
                  </w:r>
                </w:p>
              </w:txbxContent>
            </v:textbox>
          </v:rect>
        </w:pict>
      </w:r>
    </w:p>
    <w:p w:rsidR="00D73E45" w:rsidRPr="00D73E45" w:rsidRDefault="00D73E45" w:rsidP="00D73E45">
      <w:pPr>
        <w:jc w:val="center"/>
        <w:rPr>
          <w:rFonts w:ascii="Times New Roman" w:hAnsi="Times New Roman" w:cs="Times New Roman"/>
          <w:sz w:val="28"/>
          <w:szCs w:val="28"/>
        </w:rPr>
      </w:pPr>
    </w:p>
    <w:p w:rsidR="00D73E45" w:rsidRPr="00D73E45" w:rsidRDefault="004E0C0E" w:rsidP="00D73E45">
      <w:pPr>
        <w:jc w:val="center"/>
        <w:rPr>
          <w:rFonts w:ascii="Times New Roman" w:hAnsi="Times New Roman" w:cs="Times New Roman"/>
          <w:sz w:val="28"/>
          <w:szCs w:val="28"/>
        </w:rPr>
      </w:pPr>
      <w:r>
        <w:rPr>
          <w:noProof/>
          <w:lang w:eastAsia="ru-RU"/>
        </w:rPr>
        <w:pict>
          <v:line id="_x0000_s1029" style="position:absolute;left:0;text-align:left;z-index:251656704" from="384.5pt,7.35pt" to="384.5pt,25.35pt">
            <v:stroke endarrow="block"/>
          </v:line>
        </w:pict>
      </w:r>
    </w:p>
    <w:p w:rsidR="00D73E45" w:rsidRPr="00D73E45" w:rsidRDefault="004E0C0E" w:rsidP="00D73E45">
      <w:pPr>
        <w:jc w:val="center"/>
        <w:rPr>
          <w:rFonts w:ascii="Times New Roman" w:hAnsi="Times New Roman" w:cs="Times New Roman"/>
          <w:sz w:val="28"/>
          <w:szCs w:val="28"/>
        </w:rPr>
      </w:pPr>
      <w:r>
        <w:rPr>
          <w:noProof/>
          <w:lang w:eastAsia="ru-RU"/>
        </w:rPr>
        <w:pict>
          <v:rect id="_x0000_s1030" style="position:absolute;left:0;text-align:left;margin-left:132.5pt;margin-top:9.25pt;width:510pt;height:54pt;z-index:251657728">
            <v:textbox>
              <w:txbxContent>
                <w:p w:rsidR="00D73E45" w:rsidRPr="00D73E45" w:rsidRDefault="00D73E45" w:rsidP="00D73E45">
                  <w:pPr>
                    <w:jc w:val="center"/>
                    <w:rPr>
                      <w:rFonts w:ascii="Times New Roman" w:hAnsi="Times New Roman" w:cs="Times New Roman"/>
                      <w:sz w:val="28"/>
                      <w:szCs w:val="28"/>
                    </w:rPr>
                  </w:pPr>
                  <w:r w:rsidRPr="00D73E45">
                    <w:rPr>
                      <w:rFonts w:ascii="Times New Roman" w:hAnsi="Times New Roman" w:cs="Times New Roman"/>
                      <w:sz w:val="28"/>
                      <w:szCs w:val="28"/>
                    </w:rPr>
                    <w:t>Заключение соглашения о расторжении договора аренды, безвозмездного пользования</w:t>
                  </w:r>
                </w:p>
              </w:txbxContent>
            </v:textbox>
          </v:rect>
        </w:pict>
      </w:r>
    </w:p>
    <w:p w:rsidR="00D73E45" w:rsidRPr="00D73E45" w:rsidRDefault="00D73E45" w:rsidP="00D73E45">
      <w:pPr>
        <w:jc w:val="center"/>
        <w:rPr>
          <w:rFonts w:ascii="Times New Roman" w:hAnsi="Times New Roman" w:cs="Times New Roman"/>
          <w:sz w:val="28"/>
          <w:szCs w:val="28"/>
        </w:rPr>
      </w:pPr>
    </w:p>
    <w:p w:rsidR="00D73E45" w:rsidRPr="00D73E45" w:rsidRDefault="00D73E45" w:rsidP="00D73E45">
      <w:pPr>
        <w:jc w:val="center"/>
        <w:rPr>
          <w:rFonts w:ascii="Times New Roman" w:hAnsi="Times New Roman" w:cs="Times New Roman"/>
          <w:sz w:val="28"/>
          <w:szCs w:val="28"/>
        </w:rPr>
      </w:pPr>
    </w:p>
    <w:p w:rsidR="00D73E45" w:rsidRPr="00D73E45" w:rsidRDefault="004E0C0E" w:rsidP="00D73E45">
      <w:pPr>
        <w:jc w:val="center"/>
        <w:rPr>
          <w:rFonts w:ascii="Times New Roman" w:hAnsi="Times New Roman" w:cs="Times New Roman"/>
          <w:sz w:val="28"/>
          <w:szCs w:val="28"/>
        </w:rPr>
      </w:pPr>
      <w:r>
        <w:rPr>
          <w:noProof/>
          <w:lang w:eastAsia="ru-RU"/>
        </w:rPr>
        <w:pict>
          <v:line id="_x0000_s1031" style="position:absolute;left:0;text-align:left;z-index:251659776" from="384.5pt,14.95pt" to="384.5pt,44.95pt">
            <v:stroke endarrow="block"/>
          </v:line>
        </w:pict>
      </w:r>
    </w:p>
    <w:p w:rsidR="00D73E45" w:rsidRPr="00D73E45" w:rsidRDefault="00D73E45" w:rsidP="00D73E45">
      <w:pPr>
        <w:jc w:val="center"/>
        <w:rPr>
          <w:rFonts w:ascii="Times New Roman" w:hAnsi="Times New Roman" w:cs="Times New Roman"/>
          <w:sz w:val="28"/>
          <w:szCs w:val="28"/>
        </w:rPr>
      </w:pPr>
    </w:p>
    <w:p w:rsidR="00D73E45" w:rsidRPr="00D73E45" w:rsidRDefault="004E0C0E" w:rsidP="00D73E45">
      <w:pPr>
        <w:jc w:val="center"/>
        <w:rPr>
          <w:rFonts w:ascii="Times New Roman" w:hAnsi="Times New Roman" w:cs="Times New Roman"/>
          <w:sz w:val="28"/>
          <w:szCs w:val="28"/>
        </w:rPr>
      </w:pPr>
      <w:r>
        <w:rPr>
          <w:noProof/>
          <w:lang w:eastAsia="ru-RU"/>
        </w:rPr>
        <w:pict>
          <v:rect id="_x0000_s1032" style="position:absolute;left:0;text-align:left;margin-left:78.5pt;margin-top:12.75pt;width:624pt;height:30pt;z-index:251658752">
            <v:textbox>
              <w:txbxContent>
                <w:p w:rsidR="00D73E45" w:rsidRPr="00D73E45" w:rsidRDefault="00D73E45" w:rsidP="00D73E45">
                  <w:pPr>
                    <w:jc w:val="center"/>
                    <w:rPr>
                      <w:rFonts w:ascii="Times New Roman" w:hAnsi="Times New Roman" w:cs="Times New Roman"/>
                      <w:sz w:val="28"/>
                      <w:szCs w:val="28"/>
                    </w:rPr>
                  </w:pPr>
                  <w:r w:rsidRPr="00D73E45">
                    <w:rPr>
                      <w:rFonts w:ascii="Times New Roman" w:hAnsi="Times New Roman" w:cs="Times New Roman"/>
                      <w:sz w:val="28"/>
                      <w:szCs w:val="28"/>
                    </w:rPr>
                    <w:t>Выдача документов заявителю</w:t>
                  </w:r>
                </w:p>
              </w:txbxContent>
            </v:textbox>
          </v:rect>
        </w:pict>
      </w:r>
    </w:p>
    <w:p w:rsidR="00D73E45" w:rsidRPr="00D73E45" w:rsidRDefault="00D73E45" w:rsidP="00D73E45">
      <w:pPr>
        <w:jc w:val="center"/>
        <w:rPr>
          <w:rFonts w:ascii="Times New Roman" w:hAnsi="Times New Roman" w:cs="Times New Roman"/>
          <w:sz w:val="28"/>
          <w:szCs w:val="28"/>
        </w:rPr>
      </w:pPr>
    </w:p>
    <w:p w:rsidR="00D73E45" w:rsidRPr="00D73E45" w:rsidRDefault="00D73E45" w:rsidP="00D73E45">
      <w:pPr>
        <w:jc w:val="center"/>
        <w:rPr>
          <w:rFonts w:ascii="Times New Roman" w:hAnsi="Times New Roman" w:cs="Times New Roman"/>
          <w:sz w:val="28"/>
          <w:szCs w:val="28"/>
        </w:rPr>
      </w:pPr>
    </w:p>
    <w:p w:rsidR="00D73E45" w:rsidRPr="00D73E45" w:rsidRDefault="00D73E45" w:rsidP="00D73E45">
      <w:pPr>
        <w:jc w:val="center"/>
        <w:rPr>
          <w:rFonts w:ascii="Times New Roman" w:hAnsi="Times New Roman" w:cs="Times New Roman"/>
          <w:sz w:val="28"/>
          <w:szCs w:val="28"/>
        </w:rPr>
      </w:pPr>
    </w:p>
    <w:p w:rsidR="00D73E45" w:rsidRPr="00D73E45" w:rsidRDefault="00D73E45" w:rsidP="00D73E45">
      <w:pPr>
        <w:jc w:val="center"/>
        <w:rPr>
          <w:rFonts w:ascii="Times New Roman" w:hAnsi="Times New Roman" w:cs="Times New Roman"/>
          <w:sz w:val="28"/>
          <w:szCs w:val="28"/>
        </w:rPr>
      </w:pPr>
    </w:p>
    <w:p w:rsidR="00D73E45" w:rsidRPr="00D73E45" w:rsidRDefault="00D73E45" w:rsidP="00D73E45">
      <w:pPr>
        <w:jc w:val="center"/>
        <w:rPr>
          <w:rFonts w:ascii="Times New Roman" w:hAnsi="Times New Roman" w:cs="Times New Roman"/>
          <w:sz w:val="28"/>
          <w:szCs w:val="28"/>
        </w:rPr>
      </w:pPr>
    </w:p>
    <w:sectPr w:rsidR="00D73E45" w:rsidRPr="00D73E45" w:rsidSect="00D73E45">
      <w:pgSz w:w="16838" w:h="11906" w:orient="landscape" w:code="9"/>
      <w:pgMar w:top="1418" w:right="567" w:bottom="709"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CF" w:rsidRDefault="001903CF">
      <w:pPr>
        <w:rPr>
          <w:rFonts w:cs="Times New Roman"/>
        </w:rPr>
      </w:pPr>
      <w:r>
        <w:rPr>
          <w:rFonts w:cs="Times New Roman"/>
        </w:rPr>
        <w:separator/>
      </w:r>
    </w:p>
  </w:endnote>
  <w:endnote w:type="continuationSeparator" w:id="0">
    <w:p w:rsidR="001903CF" w:rsidRDefault="001903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CF" w:rsidRDefault="001903CF">
      <w:pPr>
        <w:rPr>
          <w:rFonts w:cs="Times New Roman"/>
        </w:rPr>
      </w:pPr>
      <w:r>
        <w:rPr>
          <w:rFonts w:cs="Times New Roman"/>
        </w:rPr>
        <w:separator/>
      </w:r>
    </w:p>
  </w:footnote>
  <w:footnote w:type="continuationSeparator" w:id="0">
    <w:p w:rsidR="001903CF" w:rsidRDefault="001903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7E1992"/>
    <w:lvl w:ilvl="0">
      <w:start w:val="1"/>
      <w:numFmt w:val="decimal"/>
      <w:lvlText w:val="%1."/>
      <w:lvlJc w:val="left"/>
      <w:pPr>
        <w:tabs>
          <w:tab w:val="num" w:pos="720"/>
        </w:tabs>
        <w:ind w:left="720" w:hanging="720"/>
      </w:pPr>
      <w:rPr>
        <w:rFonts w:cs="Times New Roman"/>
        <w:b w:val="0"/>
        <w:bCs w:val="0"/>
        <w:sz w:val="24"/>
        <w:szCs w:val="24"/>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211"/>
        </w:tabs>
        <w:ind w:left="221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396F159F"/>
    <w:multiLevelType w:val="hybridMultilevel"/>
    <w:tmpl w:val="D898C1DE"/>
    <w:lvl w:ilvl="0" w:tplc="173CB5B8">
      <w:start w:val="1"/>
      <w:numFmt w:val="decimal"/>
      <w:lvlText w:val="%1."/>
      <w:lvlJc w:val="left"/>
      <w:pPr>
        <w:ind w:left="1211" w:hanging="360"/>
      </w:pPr>
      <w:rPr>
        <w:rFonts w:eastAsia="Times New Roman"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3FF013D0"/>
    <w:multiLevelType w:val="hybridMultilevel"/>
    <w:tmpl w:val="558EB91C"/>
    <w:lvl w:ilvl="0" w:tplc="A65EFEEA">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9977B37"/>
    <w:multiLevelType w:val="multilevel"/>
    <w:tmpl w:val="435EDBB4"/>
    <w:lvl w:ilvl="0">
      <w:start w:val="42"/>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
    <w:nsid w:val="49D07E16"/>
    <w:multiLevelType w:val="multilevel"/>
    <w:tmpl w:val="AE70763A"/>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5">
    <w:nsid w:val="61BD5A2C"/>
    <w:multiLevelType w:val="hybridMultilevel"/>
    <w:tmpl w:val="435EDBB4"/>
    <w:lvl w:ilvl="0" w:tplc="FFFFFFFF">
      <w:start w:val="42"/>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rsids>
    <w:rsidRoot w:val="00B01F9C"/>
    <w:rsid w:val="00013706"/>
    <w:rsid w:val="000A0BA2"/>
    <w:rsid w:val="000F038F"/>
    <w:rsid w:val="00103E45"/>
    <w:rsid w:val="00121851"/>
    <w:rsid w:val="00136150"/>
    <w:rsid w:val="00161787"/>
    <w:rsid w:val="00165746"/>
    <w:rsid w:val="001773FB"/>
    <w:rsid w:val="00183915"/>
    <w:rsid w:val="001903CF"/>
    <w:rsid w:val="001D7F62"/>
    <w:rsid w:val="001E0782"/>
    <w:rsid w:val="001E7814"/>
    <w:rsid w:val="002053A0"/>
    <w:rsid w:val="0025296F"/>
    <w:rsid w:val="00280173"/>
    <w:rsid w:val="002B6CBD"/>
    <w:rsid w:val="002C7C6E"/>
    <w:rsid w:val="00325AC0"/>
    <w:rsid w:val="003625AE"/>
    <w:rsid w:val="003F7250"/>
    <w:rsid w:val="004012AF"/>
    <w:rsid w:val="004C7037"/>
    <w:rsid w:val="004E0C0E"/>
    <w:rsid w:val="005005C8"/>
    <w:rsid w:val="00521643"/>
    <w:rsid w:val="005D5564"/>
    <w:rsid w:val="0066421A"/>
    <w:rsid w:val="006D6416"/>
    <w:rsid w:val="006E1DE0"/>
    <w:rsid w:val="00735AAF"/>
    <w:rsid w:val="0088560F"/>
    <w:rsid w:val="008A07E9"/>
    <w:rsid w:val="00901B69"/>
    <w:rsid w:val="00951F7B"/>
    <w:rsid w:val="00965972"/>
    <w:rsid w:val="009E4032"/>
    <w:rsid w:val="00A02680"/>
    <w:rsid w:val="00A10730"/>
    <w:rsid w:val="00B01F9C"/>
    <w:rsid w:val="00B632B5"/>
    <w:rsid w:val="00BB6974"/>
    <w:rsid w:val="00BD4247"/>
    <w:rsid w:val="00CA0466"/>
    <w:rsid w:val="00D2382C"/>
    <w:rsid w:val="00D532EE"/>
    <w:rsid w:val="00D539EF"/>
    <w:rsid w:val="00D73E45"/>
    <w:rsid w:val="00D76659"/>
    <w:rsid w:val="00DF0ECB"/>
    <w:rsid w:val="00E76247"/>
    <w:rsid w:val="00EF7799"/>
    <w:rsid w:val="00F004AF"/>
    <w:rsid w:val="00F75006"/>
    <w:rsid w:val="00F77591"/>
    <w:rsid w:val="00FA2EB7"/>
    <w:rsid w:val="00FB0DB1"/>
    <w:rsid w:val="00FC3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9C"/>
    <w:pPr>
      <w:widowControl w:val="0"/>
      <w:suppressAutoHyphens/>
      <w:spacing w:after="0" w:line="240" w:lineRule="auto"/>
    </w:pPr>
    <w:rPr>
      <w:rFonts w:ascii="Arial" w:hAnsi="Arial" w:cs="Arial"/>
      <w:sz w:val="24"/>
      <w:szCs w:val="24"/>
      <w:lang/>
    </w:rPr>
  </w:style>
  <w:style w:type="paragraph" w:styleId="1">
    <w:name w:val="heading 1"/>
    <w:basedOn w:val="a"/>
    <w:next w:val="a"/>
    <w:link w:val="10"/>
    <w:uiPriority w:val="99"/>
    <w:qFormat/>
    <w:rsid w:val="00013706"/>
    <w:pPr>
      <w:keepNext/>
      <w:widowControl/>
      <w:suppressAutoHyphens w:val="0"/>
      <w:spacing w:before="240" w:after="60"/>
      <w:outlineLvl w:val="0"/>
    </w:pPr>
    <w:rPr>
      <w:b/>
      <w:bCs/>
      <w:kern w:val="32"/>
      <w:sz w:val="32"/>
      <w:szCs w:val="32"/>
      <w:lang w:eastAsia="ru-RU"/>
    </w:rPr>
  </w:style>
  <w:style w:type="paragraph" w:styleId="2">
    <w:name w:val="heading 2"/>
    <w:basedOn w:val="1"/>
    <w:next w:val="a"/>
    <w:link w:val="20"/>
    <w:uiPriority w:val="99"/>
    <w:qFormat/>
    <w:rsid w:val="00013706"/>
    <w:pPr>
      <w:keepLines/>
      <w:numPr>
        <w:ilvl w:val="1"/>
        <w:numId w:val="1"/>
      </w:numPr>
      <w:suppressAutoHyphens/>
      <w:spacing w:before="120" w:after="240" w:line="360" w:lineRule="auto"/>
      <w:jc w:val="center"/>
      <w:outlineLvl w:val="1"/>
    </w:pPr>
    <w:rPr>
      <w:color w:val="000000"/>
      <w:kern w:val="1"/>
      <w:sz w:val="28"/>
      <w:szCs w:val="28"/>
      <w:lang w:eastAsia="ar-SA"/>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013706"/>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sid w:val="00013706"/>
    <w:rPr>
      <w:rFonts w:ascii="Arial" w:hAnsi="Arial" w:cs="Arial"/>
      <w:b/>
      <w:bCs/>
      <w:color w:val="000000"/>
      <w:kern w:val="1"/>
      <w:sz w:val="28"/>
      <w:szCs w:val="28"/>
      <w:lang w:val="ru-RU" w:eastAsia="ar-SA" w:bidi="ar-SA"/>
    </w:rPr>
  </w:style>
  <w:style w:type="paragraph" w:customStyle="1" w:styleId="a1">
    <w:name w:val="Знак"/>
    <w:basedOn w:val="a"/>
    <w:link w:val="a0"/>
    <w:uiPriority w:val="99"/>
    <w:rsid w:val="00965972"/>
    <w:pPr>
      <w:widowControl/>
      <w:suppressAutoHyphens w:val="0"/>
      <w:spacing w:after="160" w:line="240" w:lineRule="exact"/>
    </w:pPr>
    <w:rPr>
      <w:rFonts w:ascii="Tahoma" w:hAnsi="Tahoma" w:cs="Tahoma"/>
      <w:sz w:val="20"/>
      <w:szCs w:val="20"/>
      <w:lang w:val="en-US" w:eastAsia="en-US"/>
    </w:rPr>
  </w:style>
  <w:style w:type="paragraph" w:customStyle="1" w:styleId="ConsPlusNormal">
    <w:name w:val="ConsPlusNormal"/>
    <w:next w:val="a"/>
    <w:uiPriority w:val="99"/>
    <w:rsid w:val="00B01F9C"/>
    <w:pPr>
      <w:widowControl w:val="0"/>
      <w:suppressAutoHyphens/>
      <w:autoSpaceDE w:val="0"/>
      <w:spacing w:after="0" w:line="240" w:lineRule="auto"/>
      <w:ind w:firstLine="720"/>
    </w:pPr>
    <w:rPr>
      <w:rFonts w:ascii="Arial" w:hAnsi="Arial" w:cs="Arial"/>
      <w:sz w:val="20"/>
      <w:szCs w:val="20"/>
      <w:lang/>
    </w:rPr>
  </w:style>
  <w:style w:type="paragraph" w:styleId="a4">
    <w:name w:val="header"/>
    <w:basedOn w:val="a"/>
    <w:link w:val="a5"/>
    <w:uiPriority w:val="99"/>
    <w:rsid w:val="00B01F9C"/>
    <w:pPr>
      <w:tabs>
        <w:tab w:val="center" w:pos="4677"/>
        <w:tab w:val="right" w:pos="9355"/>
      </w:tabs>
    </w:pPr>
  </w:style>
  <w:style w:type="character" w:customStyle="1" w:styleId="a5">
    <w:name w:val="Верхний колонтитул Знак"/>
    <w:basedOn w:val="a0"/>
    <w:link w:val="a4"/>
    <w:uiPriority w:val="99"/>
    <w:semiHidden/>
    <w:locked/>
    <w:rPr>
      <w:rFonts w:ascii="Arial" w:hAnsi="Arial" w:cs="Arial"/>
      <w:sz w:val="24"/>
      <w:szCs w:val="24"/>
      <w:lang/>
    </w:rPr>
  </w:style>
  <w:style w:type="paragraph" w:styleId="a6">
    <w:name w:val="Balloon Text"/>
    <w:basedOn w:val="a"/>
    <w:link w:val="a7"/>
    <w:uiPriority w:val="99"/>
    <w:semiHidden/>
    <w:rsid w:val="004012AF"/>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ahoma"/>
      <w:sz w:val="16"/>
      <w:szCs w:val="16"/>
      <w:lang/>
    </w:rPr>
  </w:style>
  <w:style w:type="paragraph" w:customStyle="1" w:styleId="ConsPlusNonformat">
    <w:name w:val="ConsPlusNonformat"/>
    <w:uiPriority w:val="99"/>
    <w:rsid w:val="00901B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1B69"/>
    <w:pPr>
      <w:widowControl w:val="0"/>
      <w:autoSpaceDE w:val="0"/>
      <w:autoSpaceDN w:val="0"/>
      <w:adjustRightInd w:val="0"/>
      <w:spacing w:after="0" w:line="240" w:lineRule="auto"/>
    </w:pPr>
    <w:rPr>
      <w:b/>
      <w:bCs/>
      <w:sz w:val="24"/>
      <w:szCs w:val="24"/>
    </w:rPr>
  </w:style>
  <w:style w:type="paragraph" w:customStyle="1" w:styleId="11">
    <w:name w:val="Абзац Уровень 1"/>
    <w:basedOn w:val="a"/>
    <w:uiPriority w:val="99"/>
    <w:rsid w:val="00013706"/>
    <w:pPr>
      <w:widowControl/>
      <w:numPr>
        <w:numId w:val="2"/>
      </w:numPr>
      <w:spacing w:line="360" w:lineRule="auto"/>
      <w:jc w:val="both"/>
    </w:pPr>
    <w:rPr>
      <w:rFonts w:ascii="Times New Roman" w:hAnsi="Times New Roman" w:cs="Times New Roman"/>
      <w:sz w:val="28"/>
      <w:szCs w:val="28"/>
      <w:lang w:eastAsia="ar-SA"/>
    </w:rPr>
  </w:style>
  <w:style w:type="paragraph" w:customStyle="1" w:styleId="21">
    <w:name w:val="Абзац Уровень 2"/>
    <w:basedOn w:val="11"/>
    <w:uiPriority w:val="99"/>
    <w:rsid w:val="00013706"/>
    <w:pPr>
      <w:spacing w:before="120"/>
    </w:pPr>
  </w:style>
  <w:style w:type="character" w:styleId="a8">
    <w:name w:val="Hyperlink"/>
    <w:basedOn w:val="a0"/>
    <w:uiPriority w:val="99"/>
    <w:rsid w:val="00013706"/>
    <w:rPr>
      <w:rFonts w:cs="Times New Roman"/>
      <w:color w:val="0000FF"/>
      <w:u w:val="single"/>
    </w:rPr>
  </w:style>
  <w:style w:type="paragraph" w:customStyle="1" w:styleId="22">
    <w:name w:val="Обычный2"/>
    <w:uiPriority w:val="99"/>
    <w:rsid w:val="00013706"/>
    <w:pPr>
      <w:spacing w:after="0" w:line="240" w:lineRule="auto"/>
    </w:pPr>
    <w:rPr>
      <w:noProof/>
      <w:color w:val="000000"/>
      <w:sz w:val="24"/>
      <w:szCs w:val="24"/>
    </w:rPr>
  </w:style>
  <w:style w:type="paragraph" w:customStyle="1" w:styleId="210">
    <w:name w:val="Основной текст 21"/>
    <w:uiPriority w:val="99"/>
    <w:rsid w:val="00013706"/>
    <w:pPr>
      <w:spacing w:after="120" w:line="480" w:lineRule="auto"/>
    </w:pPr>
    <w:rPr>
      <w:noProof/>
      <w:color w:val="000000"/>
      <w:sz w:val="26"/>
      <w:szCs w:val="26"/>
    </w:rPr>
  </w:style>
  <w:style w:type="paragraph" w:styleId="a9">
    <w:name w:val="List Paragraph"/>
    <w:basedOn w:val="a"/>
    <w:uiPriority w:val="99"/>
    <w:qFormat/>
    <w:rsid w:val="00013706"/>
    <w:pPr>
      <w:widowControl/>
      <w:suppressAutoHyphens w:val="0"/>
      <w:ind w:left="708"/>
    </w:pPr>
    <w:rPr>
      <w:rFonts w:ascii="Times New Roman" w:hAnsi="Times New Roman" w:cs="Times New Roman"/>
      <w:noProof/>
      <w:color w:val="000000"/>
      <w:lang w:eastAsia="ru-RU"/>
    </w:rPr>
  </w:style>
  <w:style w:type="paragraph" w:customStyle="1" w:styleId="aa">
    <w:name w:val="МУ Обычный стиль"/>
    <w:basedOn w:val="a"/>
    <w:autoRedefine/>
    <w:uiPriority w:val="99"/>
    <w:rsid w:val="00013706"/>
    <w:pPr>
      <w:widowControl/>
      <w:suppressAutoHyphens w:val="0"/>
      <w:ind w:firstLine="567"/>
      <w:jc w:val="both"/>
    </w:pPr>
    <w:rPr>
      <w:rFonts w:ascii="Times New Roman" w:hAnsi="Times New Roman" w:cs="Times New Roman"/>
      <w:sz w:val="28"/>
      <w:szCs w:val="28"/>
      <w:lang w:eastAsia="ru-RU"/>
    </w:rPr>
  </w:style>
  <w:style w:type="paragraph" w:customStyle="1" w:styleId="2TimesNewRoman14">
    <w:name w:val="Стиль Заголовок 2 + Times New Roman 14 пт По ширине Междустр.инт..."/>
    <w:basedOn w:val="2"/>
    <w:autoRedefine/>
    <w:uiPriority w:val="99"/>
    <w:rsid w:val="00013706"/>
    <w:pPr>
      <w:keepLines w:val="0"/>
      <w:numPr>
        <w:ilvl w:val="0"/>
        <w:numId w:val="0"/>
      </w:numPr>
      <w:tabs>
        <w:tab w:val="left" w:pos="0"/>
        <w:tab w:val="left" w:pos="709"/>
        <w:tab w:val="left" w:pos="1701"/>
        <w:tab w:val="left" w:pos="1843"/>
      </w:tabs>
      <w:suppressAutoHyphens w:val="0"/>
      <w:spacing w:before="0" w:after="0" w:line="240" w:lineRule="auto"/>
      <w:ind w:firstLine="426"/>
    </w:pPr>
    <w:rPr>
      <w:rFonts w:ascii="Times New Roman" w:hAnsi="Times New Roman" w:cs="Times New Roman"/>
      <w:color w:val="auto"/>
      <w:kern w:val="0"/>
      <w:lang w:eastAsia="ru-RU"/>
    </w:rPr>
  </w:style>
  <w:style w:type="paragraph" w:customStyle="1" w:styleId="12">
    <w:name w:val="Абзац списка1"/>
    <w:uiPriority w:val="99"/>
    <w:rsid w:val="00013706"/>
    <w:pPr>
      <w:spacing w:after="0" w:line="240" w:lineRule="auto"/>
      <w:ind w:left="708"/>
    </w:pPr>
    <w:rPr>
      <w:color w:val="000000"/>
      <w:sz w:val="24"/>
      <w:szCs w:val="24"/>
    </w:rPr>
  </w:style>
  <w:style w:type="paragraph" w:customStyle="1" w:styleId="ConsPlusCell">
    <w:name w:val="ConsPlusCell"/>
    <w:uiPriority w:val="99"/>
    <w:rsid w:val="0013615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325AC0"/>
    <w:pPr>
      <w:widowControl w:val="0"/>
      <w:autoSpaceDE w:val="0"/>
      <w:autoSpaceDN w:val="0"/>
      <w:adjustRightInd w:val="0"/>
      <w:spacing w:after="0" w:line="240" w:lineRule="auto"/>
    </w:pPr>
    <w:rPr>
      <w:rFonts w:ascii="Courier New" w:hAnsi="Courier New" w:cs="Courier New"/>
      <w:sz w:val="20"/>
      <w:szCs w:val="20"/>
    </w:rPr>
  </w:style>
  <w:style w:type="paragraph" w:customStyle="1" w:styleId="3">
    <w:name w:val="Абзац Уровень 3"/>
    <w:basedOn w:val="11"/>
    <w:uiPriority w:val="99"/>
    <w:rsid w:val="00325AC0"/>
    <w:pPr>
      <w:numPr>
        <w:numId w:val="0"/>
      </w:numPr>
      <w:tabs>
        <w:tab w:val="num" w:pos="720"/>
      </w:tabs>
    </w:pPr>
  </w:style>
  <w:style w:type="paragraph" w:customStyle="1" w:styleId="ab">
    <w:name w:val="Заголовок Приложения"/>
    <w:basedOn w:val="2"/>
    <w:uiPriority w:val="99"/>
    <w:rsid w:val="00325AC0"/>
    <w:pPr>
      <w:numPr>
        <w:ilvl w:val="0"/>
        <w:numId w:val="0"/>
      </w:numPr>
      <w:jc w:val="left"/>
    </w:pPr>
  </w:style>
  <w:style w:type="character" w:customStyle="1" w:styleId="b-serp-urlitem1">
    <w:name w:val="b-serp-url__item1"/>
    <w:basedOn w:val="a0"/>
    <w:uiPriority w:val="99"/>
    <w:rsid w:val="00325AC0"/>
    <w:rPr>
      <w:rFonts w:cs="Times New Roman"/>
    </w:rPr>
  </w:style>
  <w:style w:type="paragraph" w:styleId="ac">
    <w:name w:val="footnote text"/>
    <w:basedOn w:val="a"/>
    <w:link w:val="ad"/>
    <w:uiPriority w:val="99"/>
    <w:semiHidden/>
    <w:rsid w:val="00325AC0"/>
    <w:pPr>
      <w:widowControl/>
      <w:suppressAutoHyphens w:val="0"/>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locked/>
    <w:rsid w:val="00325AC0"/>
    <w:rPr>
      <w:rFonts w:eastAsia="Times New Roman" w:cs="Times New Roman"/>
      <w:lang w:val="ru-RU" w:eastAsia="ru-RU"/>
    </w:rPr>
  </w:style>
  <w:style w:type="paragraph" w:customStyle="1" w:styleId="I-Teco">
    <w:name w:val="I-Teco_Обычный"/>
    <w:basedOn w:val="a"/>
    <w:link w:val="I-Teco0"/>
    <w:uiPriority w:val="99"/>
    <w:rsid w:val="00325AC0"/>
    <w:pPr>
      <w:widowControl/>
      <w:suppressAutoHyphens w:val="0"/>
      <w:spacing w:line="288" w:lineRule="auto"/>
      <w:ind w:firstLine="737"/>
      <w:jc w:val="both"/>
    </w:pPr>
    <w:rPr>
      <w:rFonts w:ascii="Times New Roman" w:hAnsi="Times New Roman" w:cs="Times New Roman"/>
      <w:lang w:eastAsia="ru-RU"/>
    </w:rPr>
  </w:style>
  <w:style w:type="character" w:customStyle="1" w:styleId="I-Teco0">
    <w:name w:val="I-Teco_Обычный Знак"/>
    <w:basedOn w:val="a0"/>
    <w:link w:val="I-Teco"/>
    <w:uiPriority w:val="99"/>
    <w:locked/>
    <w:rsid w:val="00325AC0"/>
    <w:rPr>
      <w:rFonts w:eastAsia="Times New Roman" w:cs="Times New Roman"/>
      <w:sz w:val="24"/>
      <w:szCs w:val="24"/>
      <w:lang w:val="ru-RU" w:eastAsia="ru-RU"/>
    </w:rPr>
  </w:style>
  <w:style w:type="character" w:customStyle="1" w:styleId="Heading1Char">
    <w:name w:val="Heading 1 Char"/>
    <w:basedOn w:val="a0"/>
    <w:uiPriority w:val="99"/>
    <w:locked/>
    <w:rsid w:val="00325AC0"/>
    <w:rPr>
      <w:rFonts w:ascii="Arial" w:hAnsi="Arial" w:cs="Arial"/>
      <w:b/>
      <w:bCs/>
      <w:kern w:val="32"/>
      <w:sz w:val="32"/>
      <w:szCs w:val="32"/>
      <w:lang w:val="ru-RU" w:eastAsia="ru-RU"/>
    </w:rPr>
  </w:style>
  <w:style w:type="paragraph" w:customStyle="1" w:styleId="ConsNormal">
    <w:name w:val="ConsNormal"/>
    <w:uiPriority w:val="99"/>
    <w:rsid w:val="00325AC0"/>
    <w:pPr>
      <w:widowControl w:val="0"/>
      <w:autoSpaceDE w:val="0"/>
      <w:autoSpaceDN w:val="0"/>
      <w:adjustRightInd w:val="0"/>
      <w:spacing w:after="0" w:line="240" w:lineRule="auto"/>
      <w:ind w:firstLine="720"/>
    </w:pPr>
    <w:rPr>
      <w:rFonts w:ascii="Arial" w:hAnsi="Arial" w:cs="Arial"/>
      <w:sz w:val="20"/>
      <w:szCs w:val="20"/>
    </w:rPr>
  </w:style>
  <w:style w:type="paragraph" w:styleId="ae">
    <w:name w:val="Normal (Web)"/>
    <w:basedOn w:val="a"/>
    <w:uiPriority w:val="99"/>
    <w:rsid w:val="00325AC0"/>
    <w:pPr>
      <w:widowControl/>
      <w:suppressAutoHyphens w:val="0"/>
      <w:spacing w:after="196"/>
    </w:pPr>
    <w:rPr>
      <w:rFonts w:ascii="Times New Roman" w:hAnsi="Times New Roman" w:cs="Times New Roman"/>
      <w:lang w:eastAsia="ru-RU"/>
    </w:rPr>
  </w:style>
  <w:style w:type="paragraph" w:styleId="23">
    <w:name w:val="Body Text Indent 2"/>
    <w:basedOn w:val="a"/>
    <w:link w:val="24"/>
    <w:uiPriority w:val="99"/>
    <w:rsid w:val="00325AC0"/>
    <w:pPr>
      <w:widowControl/>
      <w:suppressAutoHyphens w:val="0"/>
      <w:spacing w:after="196"/>
    </w:pPr>
    <w:rPr>
      <w:rFonts w:ascii="Times New Roman" w:hAnsi="Times New Roman" w:cs="Times New Roman"/>
      <w:lang w:eastAsia="ru-RU"/>
    </w:rPr>
  </w:style>
  <w:style w:type="character" w:customStyle="1" w:styleId="24">
    <w:name w:val="Основной текст с отступом 2 Знак"/>
    <w:basedOn w:val="a0"/>
    <w:link w:val="23"/>
    <w:uiPriority w:val="99"/>
    <w:semiHidden/>
    <w:locked/>
    <w:rPr>
      <w:rFonts w:ascii="Arial" w:hAnsi="Arial" w:cs="Arial"/>
      <w:sz w:val="24"/>
      <w:szCs w:val="24"/>
      <w:lang/>
    </w:rPr>
  </w:style>
  <w:style w:type="paragraph" w:customStyle="1" w:styleId="consplusnormal0">
    <w:name w:val="consplusnormal"/>
    <w:basedOn w:val="a"/>
    <w:uiPriority w:val="99"/>
    <w:rsid w:val="00325AC0"/>
    <w:pPr>
      <w:widowControl/>
      <w:suppressAutoHyphens w:val="0"/>
      <w:spacing w:after="196"/>
    </w:pPr>
    <w:rPr>
      <w:rFonts w:ascii="Times New Roman" w:hAnsi="Times New Roman" w:cs="Times New Roman"/>
      <w:lang w:eastAsia="ru-RU"/>
    </w:rPr>
  </w:style>
  <w:style w:type="paragraph" w:styleId="af">
    <w:name w:val="Body Text"/>
    <w:basedOn w:val="a"/>
    <w:link w:val="af0"/>
    <w:uiPriority w:val="99"/>
    <w:rsid w:val="00325AC0"/>
    <w:pPr>
      <w:widowControl/>
      <w:suppressAutoHyphens w:val="0"/>
      <w:spacing w:after="120"/>
    </w:pPr>
    <w:rPr>
      <w:rFonts w:ascii="Times New Roman" w:hAnsi="Times New Roman" w:cs="Times New Roman"/>
      <w:lang w:eastAsia="ru-RU"/>
    </w:rPr>
  </w:style>
  <w:style w:type="character" w:customStyle="1" w:styleId="af0">
    <w:name w:val="Основной текст Знак"/>
    <w:basedOn w:val="a0"/>
    <w:link w:val="af"/>
    <w:uiPriority w:val="99"/>
    <w:semiHidden/>
    <w:locked/>
    <w:rPr>
      <w:rFonts w:ascii="Arial" w:hAnsi="Arial" w:cs="Arial"/>
      <w:sz w:val="24"/>
      <w:szCs w:val="24"/>
      <w:lang/>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E0782"/>
    <w:pPr>
      <w:widowControl/>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5161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h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h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5841</Words>
  <Characters>33300</Characters>
  <Application>Microsoft Office Word</Application>
  <DocSecurity>0</DocSecurity>
  <Lines>277</Lines>
  <Paragraphs>78</Paragraphs>
  <ScaleCrop>false</ScaleCrop>
  <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cp:lastModifiedBy>
  <cp:revision>2</cp:revision>
  <cp:lastPrinted>2015-10-14T12:06:00Z</cp:lastPrinted>
  <dcterms:created xsi:type="dcterms:W3CDTF">2016-01-19T05:50:00Z</dcterms:created>
  <dcterms:modified xsi:type="dcterms:W3CDTF">2016-01-19T05:50:00Z</dcterms:modified>
</cp:coreProperties>
</file>